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38159" w14:textId="4EA7EC7B" w:rsidR="00277D44" w:rsidRDefault="00277D44" w:rsidP="00277D44">
      <w:pPr>
        <w:spacing w:after="0" w:line="240" w:lineRule="auto"/>
        <w:rPr>
          <w:rFonts w:cs="Kokila"/>
          <w:szCs w:val="20"/>
          <w:lang w:bidi="hi-IN"/>
        </w:rPr>
      </w:pPr>
    </w:p>
    <w:p w14:paraId="1B27FED5" w14:textId="6867E42E" w:rsidR="002E5601" w:rsidRDefault="002E5601" w:rsidP="00277D44">
      <w:pPr>
        <w:spacing w:after="0" w:line="240" w:lineRule="auto"/>
        <w:rPr>
          <w:rFonts w:cs="Kokila"/>
          <w:szCs w:val="20"/>
          <w:lang w:bidi="hi-IN"/>
        </w:rPr>
      </w:pPr>
    </w:p>
    <w:p w14:paraId="68A2AFBC" w14:textId="77777777" w:rsidR="002E5601" w:rsidRPr="00151F50" w:rsidRDefault="002E5601" w:rsidP="002E5601">
      <w:pPr>
        <w:jc w:val="center"/>
        <w:rPr>
          <w:rFonts w:ascii="Bookman Old Style" w:hAnsi="Bookman Old Style"/>
          <w:b/>
          <w:bCs/>
        </w:rPr>
      </w:pPr>
      <w:r>
        <w:rPr>
          <w:rFonts w:ascii="Bookman Old Style" w:hAnsi="Bookman Old Style"/>
          <w:b/>
          <w:bCs/>
          <w:sz w:val="24"/>
          <w:szCs w:val="24"/>
        </w:rPr>
        <w:t xml:space="preserve">Australian </w:t>
      </w:r>
      <w:r w:rsidRPr="00151F50">
        <w:rPr>
          <w:rFonts w:ascii="Bookman Old Style" w:hAnsi="Bookman Old Style"/>
          <w:b/>
          <w:bCs/>
          <w:sz w:val="24"/>
          <w:szCs w:val="24"/>
        </w:rPr>
        <w:t xml:space="preserve">Ambassador inaugurates </w:t>
      </w:r>
      <w:r>
        <w:rPr>
          <w:rFonts w:ascii="Bookman Old Style" w:hAnsi="Bookman Old Style"/>
          <w:b/>
          <w:bCs/>
          <w:sz w:val="24"/>
          <w:szCs w:val="24"/>
        </w:rPr>
        <w:t>R</w:t>
      </w:r>
      <w:r w:rsidRPr="00151F50">
        <w:rPr>
          <w:rFonts w:ascii="Bookman Old Style" w:hAnsi="Bookman Old Style"/>
          <w:b/>
          <w:bCs/>
          <w:sz w:val="24"/>
          <w:szCs w:val="24"/>
        </w:rPr>
        <w:t xml:space="preserve">esource </w:t>
      </w:r>
      <w:r>
        <w:rPr>
          <w:rFonts w:ascii="Bookman Old Style" w:hAnsi="Bookman Old Style"/>
          <w:b/>
          <w:bCs/>
          <w:sz w:val="24"/>
          <w:szCs w:val="24"/>
        </w:rPr>
        <w:t>C</w:t>
      </w:r>
      <w:r w:rsidRPr="00151F50">
        <w:rPr>
          <w:rFonts w:ascii="Bookman Old Style" w:hAnsi="Bookman Old Style"/>
          <w:b/>
          <w:bCs/>
          <w:sz w:val="24"/>
          <w:szCs w:val="24"/>
        </w:rPr>
        <w:t xml:space="preserve">entre at </w:t>
      </w:r>
      <w:proofErr w:type="spellStart"/>
      <w:r w:rsidRPr="00151F50">
        <w:rPr>
          <w:rFonts w:ascii="Bookman Old Style" w:hAnsi="Bookman Old Style"/>
          <w:b/>
          <w:bCs/>
          <w:sz w:val="24"/>
          <w:szCs w:val="24"/>
        </w:rPr>
        <w:t>Shahbajia</w:t>
      </w:r>
      <w:proofErr w:type="spellEnd"/>
      <w:r w:rsidRPr="00151F50">
        <w:rPr>
          <w:rFonts w:ascii="Bookman Old Style" w:hAnsi="Bookman Old Style"/>
          <w:b/>
          <w:bCs/>
          <w:sz w:val="24"/>
          <w:szCs w:val="24"/>
        </w:rPr>
        <w:t xml:space="preserve"> School</w:t>
      </w:r>
      <w:r>
        <w:rPr>
          <w:rFonts w:ascii="Bookman Old Style" w:hAnsi="Bookman Old Style"/>
          <w:b/>
          <w:bCs/>
          <w:sz w:val="24"/>
          <w:szCs w:val="24"/>
        </w:rPr>
        <w:t>,</w:t>
      </w:r>
      <w:r w:rsidRPr="00151F50">
        <w:rPr>
          <w:rFonts w:ascii="Bookman Old Style" w:hAnsi="Bookman Old Style"/>
          <w:b/>
          <w:bCs/>
          <w:sz w:val="24"/>
          <w:szCs w:val="24"/>
        </w:rPr>
        <w:t xml:space="preserve"> Biratnagar</w:t>
      </w:r>
    </w:p>
    <w:p w14:paraId="443CA56D" w14:textId="77777777" w:rsidR="002E5601" w:rsidRDefault="002E5601" w:rsidP="002E5601">
      <w:pPr>
        <w:rPr>
          <w:rFonts w:ascii="Bookman Old Style" w:hAnsi="Bookman Old Style"/>
        </w:rPr>
      </w:pPr>
      <w:r w:rsidRPr="0068056A">
        <w:rPr>
          <w:rFonts w:ascii="Bookman Old Style" w:hAnsi="Bookman Old Style"/>
        </w:rPr>
        <w:t xml:space="preserve">Australia’s Ambassador to Nepal, HE Felicity Volk visited the Madrasa </w:t>
      </w:r>
      <w:proofErr w:type="spellStart"/>
      <w:r w:rsidRPr="0061067C">
        <w:rPr>
          <w:rFonts w:ascii="Bookman Old Style" w:hAnsi="Bookman Old Style"/>
        </w:rPr>
        <w:t>Shahabjia</w:t>
      </w:r>
      <w:proofErr w:type="spellEnd"/>
      <w:r w:rsidRPr="0068056A">
        <w:rPr>
          <w:rFonts w:ascii="Bookman Old Style" w:hAnsi="Bookman Old Style"/>
        </w:rPr>
        <w:t xml:space="preserve"> Secondary School in Biratnagar </w:t>
      </w:r>
      <w:r>
        <w:rPr>
          <w:rFonts w:ascii="Bookman Old Style" w:hAnsi="Bookman Old Style"/>
        </w:rPr>
        <w:t>to</w:t>
      </w:r>
      <w:r w:rsidRPr="0068056A">
        <w:rPr>
          <w:rFonts w:ascii="Bookman Old Style" w:hAnsi="Bookman Old Style"/>
        </w:rPr>
        <w:t xml:space="preserve"> inaugurate a </w:t>
      </w:r>
      <w:r>
        <w:rPr>
          <w:rFonts w:ascii="Bookman Old Style" w:hAnsi="Bookman Old Style"/>
        </w:rPr>
        <w:t>R</w:t>
      </w:r>
      <w:r w:rsidRPr="0068056A">
        <w:rPr>
          <w:rFonts w:ascii="Bookman Old Style" w:hAnsi="Bookman Old Style"/>
        </w:rPr>
        <w:t xml:space="preserve">esource </w:t>
      </w:r>
      <w:r>
        <w:rPr>
          <w:rFonts w:ascii="Bookman Old Style" w:hAnsi="Bookman Old Style"/>
        </w:rPr>
        <w:t>C</w:t>
      </w:r>
      <w:r w:rsidRPr="0068056A">
        <w:rPr>
          <w:rFonts w:ascii="Bookman Old Style" w:hAnsi="Bookman Old Style"/>
        </w:rPr>
        <w:t>entre</w:t>
      </w:r>
      <w:r>
        <w:rPr>
          <w:rFonts w:ascii="Bookman Old Style" w:hAnsi="Bookman Old Style"/>
        </w:rPr>
        <w:t xml:space="preserve"> that has been established with Australian funding</w:t>
      </w:r>
      <w:r w:rsidRPr="0068056A">
        <w:rPr>
          <w:rFonts w:ascii="Bookman Old Style" w:hAnsi="Bookman Old Style"/>
        </w:rPr>
        <w:t xml:space="preserve">. </w:t>
      </w:r>
    </w:p>
    <w:p w14:paraId="65A3102D" w14:textId="77777777" w:rsidR="002E5601" w:rsidRDefault="002E5601" w:rsidP="002E5601">
      <w:pPr>
        <w:rPr>
          <w:rFonts w:ascii="Bookman Old Style" w:hAnsi="Bookman Old Style"/>
        </w:rPr>
      </w:pPr>
      <w:r>
        <w:rPr>
          <w:rFonts w:ascii="Bookman Old Style" w:hAnsi="Bookman Old Style"/>
        </w:rPr>
        <w:t>Launching the Centre, Ambassador Volk said, “Social inclusion underpins all Australian development activities in Nepal and the Australian Embassy is pleased to support expanded learning opportunities for girls and boys from the Muslim community in Biratnagar.</w:t>
      </w:r>
    </w:p>
    <w:p w14:paraId="3BB0766C" w14:textId="77777777" w:rsidR="002E5601" w:rsidRDefault="002E5601" w:rsidP="002E5601">
      <w:pPr>
        <w:rPr>
          <w:rFonts w:ascii="Bookman Old Style" w:hAnsi="Bookman Old Style"/>
        </w:rPr>
      </w:pPr>
      <w:r>
        <w:rPr>
          <w:rFonts w:ascii="Bookman Old Style" w:hAnsi="Bookman Old Style"/>
        </w:rPr>
        <w:t xml:space="preserve">“In Nepal, as in Australia, diverse ethnic and religious </w:t>
      </w:r>
      <w:proofErr w:type="gramStart"/>
      <w:r>
        <w:rPr>
          <w:rFonts w:ascii="Bookman Old Style" w:hAnsi="Bookman Old Style"/>
        </w:rPr>
        <w:t>communities</w:t>
      </w:r>
      <w:proofErr w:type="gramEnd"/>
      <w:r>
        <w:rPr>
          <w:rFonts w:ascii="Bookman Old Style" w:hAnsi="Bookman Old Style"/>
        </w:rPr>
        <w:t xml:space="preserve"> live side by side. Equal access to education, equal opportunity in all areas, encourages social harmony and national prosperity. It is vital that girls as well as students from traditionally marginalised communities are able to achieve equitable learning outcomes.”</w:t>
      </w:r>
    </w:p>
    <w:p w14:paraId="7BBBF289" w14:textId="77777777" w:rsidR="002E5601" w:rsidRDefault="002E5601" w:rsidP="002E5601">
      <w:pPr>
        <w:rPr>
          <w:rFonts w:ascii="Bookman Old Style" w:hAnsi="Bookman Old Style"/>
        </w:rPr>
      </w:pPr>
      <w:r>
        <w:rPr>
          <w:rFonts w:ascii="Bookman Old Style" w:hAnsi="Bookman Old Style"/>
        </w:rPr>
        <w:t xml:space="preserve">The Resource Centre, established through Embassy’s Australian Alumni Public Diplomacy Fund, was conceived by Australia Awards alumna, Ms </w:t>
      </w:r>
      <w:proofErr w:type="spellStart"/>
      <w:r>
        <w:rPr>
          <w:rFonts w:ascii="Bookman Old Style" w:hAnsi="Bookman Old Style"/>
        </w:rPr>
        <w:t>Shehnaz</w:t>
      </w:r>
      <w:proofErr w:type="spellEnd"/>
      <w:r>
        <w:rPr>
          <w:rFonts w:ascii="Bookman Old Style" w:hAnsi="Bookman Old Style"/>
        </w:rPr>
        <w:t xml:space="preserve"> Ansari. The Centre is equipped with a library to encourage good reading habits and support understanding of different cultures and geography.  </w:t>
      </w:r>
    </w:p>
    <w:p w14:paraId="745461C9" w14:textId="77777777" w:rsidR="002E5601" w:rsidRDefault="002E5601" w:rsidP="002E5601">
      <w:pPr>
        <w:rPr>
          <w:rFonts w:ascii="Bookman Old Style" w:hAnsi="Bookman Old Style"/>
        </w:rPr>
      </w:pPr>
      <w:r>
        <w:rPr>
          <w:rFonts w:ascii="Bookman Old Style" w:hAnsi="Bookman Old Style"/>
        </w:rPr>
        <w:t>Ambassador Volk said, “When we understand each other, we can walk in each other’s shoes. This promotes peace and prosperity in our communities, nationally and globally.”</w:t>
      </w:r>
    </w:p>
    <w:p w14:paraId="64384B23" w14:textId="77777777" w:rsidR="002E5601" w:rsidRDefault="002E5601" w:rsidP="002E5601">
      <w:pPr>
        <w:spacing w:after="0" w:line="240" w:lineRule="auto"/>
        <w:rPr>
          <w:rFonts w:ascii="Bookman Old Style" w:hAnsi="Bookman Old Style"/>
        </w:rPr>
      </w:pPr>
      <w:r>
        <w:rPr>
          <w:rFonts w:ascii="Bookman Old Style" w:hAnsi="Bookman Old Style"/>
        </w:rPr>
        <w:t>During the event, the Ambassador congratulated Ms Ansari, representing the Association of Nepalese Alumni from Australia (ANAA), for ANAA’s success in promoting networks and friendship between Australia and Nepal.</w:t>
      </w:r>
    </w:p>
    <w:p w14:paraId="5EA765F0" w14:textId="77777777" w:rsidR="002E5601" w:rsidRDefault="002E5601" w:rsidP="002E5601">
      <w:pPr>
        <w:spacing w:after="0" w:line="240" w:lineRule="auto"/>
        <w:rPr>
          <w:rFonts w:ascii="Bookman Old Style" w:hAnsi="Bookman Old Style"/>
        </w:rPr>
      </w:pPr>
    </w:p>
    <w:p w14:paraId="56FE9B6D" w14:textId="77777777" w:rsidR="002E5601" w:rsidRDefault="002E5601" w:rsidP="002E5601">
      <w:pPr>
        <w:rPr>
          <w:rFonts w:ascii="Bookman Old Style" w:hAnsi="Bookman Old Style"/>
        </w:rPr>
      </w:pPr>
      <w:r>
        <w:rPr>
          <w:rFonts w:ascii="Bookman Old Style" w:hAnsi="Bookman Old Style"/>
        </w:rPr>
        <w:t>She also thanked Headmaster Imam Haider for supporting high quality education for girls and boys in the Madrasa.</w:t>
      </w:r>
    </w:p>
    <w:p w14:paraId="74A99864" w14:textId="294832CF" w:rsidR="002E5601" w:rsidRDefault="002E5601" w:rsidP="00277D44">
      <w:pPr>
        <w:spacing w:after="0" w:line="240" w:lineRule="auto"/>
        <w:rPr>
          <w:rFonts w:cs="Kokila"/>
          <w:szCs w:val="20"/>
          <w:lang w:bidi="hi-IN"/>
        </w:rPr>
      </w:pPr>
    </w:p>
    <w:p w14:paraId="51D1FA0D" w14:textId="7F72B02B" w:rsidR="002E5601" w:rsidRDefault="002E5601" w:rsidP="00277D44">
      <w:pPr>
        <w:spacing w:after="0" w:line="240" w:lineRule="auto"/>
        <w:rPr>
          <w:rFonts w:cs="Kokila"/>
          <w:szCs w:val="20"/>
          <w:lang w:bidi="hi-IN"/>
        </w:rPr>
      </w:pPr>
    </w:p>
    <w:p w14:paraId="6DDD4D97" w14:textId="5DF69051" w:rsidR="002E5601" w:rsidRDefault="002E5601" w:rsidP="00277D44">
      <w:pPr>
        <w:spacing w:after="0" w:line="240" w:lineRule="auto"/>
        <w:rPr>
          <w:rFonts w:cs="Kokila"/>
          <w:szCs w:val="20"/>
          <w:lang w:bidi="hi-IN"/>
        </w:rPr>
      </w:pPr>
    </w:p>
    <w:p w14:paraId="570B5402" w14:textId="77777777" w:rsidR="002E5601" w:rsidRPr="00D44EB4" w:rsidRDefault="002E5601" w:rsidP="00277D44">
      <w:pPr>
        <w:spacing w:after="0" w:line="240" w:lineRule="auto"/>
        <w:rPr>
          <w:rFonts w:cs="Kokila"/>
          <w:szCs w:val="20"/>
          <w:cs/>
          <w:lang w:bidi="hi-IN"/>
        </w:rPr>
      </w:pPr>
    </w:p>
    <w:p w14:paraId="371F084E" w14:textId="77777777" w:rsidR="002E5601" w:rsidRDefault="002E5601" w:rsidP="00CB19AE">
      <w:pPr>
        <w:jc w:val="center"/>
        <w:rPr>
          <w:rFonts w:ascii="Nirmala UI" w:hAnsi="Nirmala UI" w:cs="Nirmala UI"/>
          <w:b/>
          <w:bCs/>
          <w:sz w:val="24"/>
          <w:szCs w:val="24"/>
          <w:lang w:bidi="hi-IN"/>
        </w:rPr>
      </w:pPr>
    </w:p>
    <w:p w14:paraId="3FCA84F7" w14:textId="77777777" w:rsidR="002E5601" w:rsidRDefault="002E5601" w:rsidP="00CB19AE">
      <w:pPr>
        <w:jc w:val="center"/>
        <w:rPr>
          <w:rFonts w:ascii="Nirmala UI" w:hAnsi="Nirmala UI" w:cs="Nirmala UI"/>
          <w:b/>
          <w:bCs/>
          <w:sz w:val="24"/>
          <w:szCs w:val="24"/>
          <w:lang w:bidi="hi-IN"/>
        </w:rPr>
      </w:pPr>
    </w:p>
    <w:p w14:paraId="7A86288F" w14:textId="77777777" w:rsidR="002E5601" w:rsidRDefault="002E5601" w:rsidP="00CB19AE">
      <w:pPr>
        <w:jc w:val="center"/>
        <w:rPr>
          <w:rFonts w:ascii="Nirmala UI" w:hAnsi="Nirmala UI" w:cs="Nirmala UI"/>
          <w:b/>
          <w:bCs/>
          <w:sz w:val="24"/>
          <w:szCs w:val="24"/>
          <w:lang w:bidi="hi-IN"/>
        </w:rPr>
      </w:pPr>
    </w:p>
    <w:p w14:paraId="286477C0" w14:textId="77777777" w:rsidR="002E5601" w:rsidRDefault="002E5601" w:rsidP="00CB19AE">
      <w:pPr>
        <w:jc w:val="center"/>
        <w:rPr>
          <w:rFonts w:ascii="Nirmala UI" w:hAnsi="Nirmala UI" w:cs="Nirmala UI"/>
          <w:b/>
          <w:bCs/>
          <w:sz w:val="24"/>
          <w:szCs w:val="24"/>
          <w:lang w:bidi="hi-IN"/>
        </w:rPr>
      </w:pPr>
    </w:p>
    <w:p w14:paraId="4E00F96C" w14:textId="77777777" w:rsidR="002E5601" w:rsidRDefault="002E5601" w:rsidP="00CB19AE">
      <w:pPr>
        <w:jc w:val="center"/>
        <w:rPr>
          <w:rFonts w:ascii="Nirmala UI" w:hAnsi="Nirmala UI" w:cs="Nirmala UI"/>
          <w:b/>
          <w:bCs/>
          <w:sz w:val="24"/>
          <w:szCs w:val="24"/>
          <w:lang w:bidi="hi-IN"/>
        </w:rPr>
      </w:pPr>
    </w:p>
    <w:p w14:paraId="011A559F" w14:textId="77777777" w:rsidR="002E5601" w:rsidRDefault="002E5601" w:rsidP="00CB19AE">
      <w:pPr>
        <w:jc w:val="center"/>
        <w:rPr>
          <w:rFonts w:ascii="Nirmala UI" w:hAnsi="Nirmala UI" w:cs="Nirmala UI"/>
          <w:b/>
          <w:bCs/>
          <w:sz w:val="24"/>
          <w:szCs w:val="24"/>
          <w:lang w:bidi="hi-IN"/>
        </w:rPr>
      </w:pPr>
    </w:p>
    <w:p w14:paraId="3DD03F45" w14:textId="166D7B27" w:rsidR="00CC38DE" w:rsidRDefault="00CC38DE" w:rsidP="00CB19AE">
      <w:pPr>
        <w:jc w:val="center"/>
        <w:rPr>
          <w:rFonts w:ascii="Nirmala UI" w:hAnsi="Nirmala UI" w:cs="Nirmala UI"/>
          <w:b/>
          <w:bCs/>
          <w:sz w:val="24"/>
          <w:szCs w:val="24"/>
          <w:lang w:bidi="hi-IN"/>
        </w:rPr>
      </w:pPr>
      <w:r>
        <w:rPr>
          <w:rFonts w:ascii="Nirmala UI" w:hAnsi="Nirmala UI" w:cs="Nirmala UI" w:hint="cs"/>
          <w:b/>
          <w:bCs/>
          <w:sz w:val="24"/>
          <w:szCs w:val="24"/>
          <w:cs/>
          <w:lang w:bidi="hi-IN"/>
        </w:rPr>
        <w:t>प्रेस वि</w:t>
      </w:r>
      <w:r>
        <w:rPr>
          <w:rFonts w:ascii="Nirmala UI" w:hAnsi="Nirmala UI" w:cs="Nirmala UI" w:hint="cs"/>
          <w:b/>
          <w:bCs/>
          <w:sz w:val="24"/>
          <w:szCs w:val="24"/>
          <w:cs/>
          <w:lang w:bidi="ne-NP"/>
        </w:rPr>
        <w:t>ज्ञ</w:t>
      </w:r>
      <w:r>
        <w:rPr>
          <w:rFonts w:ascii="Nirmala UI" w:hAnsi="Nirmala UI" w:cs="Nirmala UI" w:hint="cs"/>
          <w:b/>
          <w:bCs/>
          <w:sz w:val="24"/>
          <w:szCs w:val="24"/>
          <w:cs/>
          <w:lang w:bidi="hi-IN"/>
        </w:rPr>
        <w:t>प्ति</w:t>
      </w:r>
    </w:p>
    <w:p w14:paraId="7E47A66A" w14:textId="11E29DE6" w:rsidR="00CC38DE" w:rsidRPr="00CC38DE" w:rsidRDefault="00CC38DE" w:rsidP="00CB19AE">
      <w:pPr>
        <w:jc w:val="center"/>
        <w:rPr>
          <w:rFonts w:ascii="Nirmala UI" w:hAnsi="Nirmala UI" w:cs="Nirmala UI"/>
          <w:b/>
          <w:bCs/>
          <w:sz w:val="24"/>
          <w:szCs w:val="24"/>
          <w:lang w:bidi="hi-IN"/>
        </w:rPr>
      </w:pPr>
      <w:r>
        <w:rPr>
          <w:rFonts w:ascii="Nirmala UI" w:hAnsi="Nirmala UI" w:cs="Nirmala UI" w:hint="cs"/>
          <w:b/>
          <w:bCs/>
          <w:sz w:val="24"/>
          <w:szCs w:val="24"/>
          <w:cs/>
          <w:lang w:bidi="hi-IN"/>
        </w:rPr>
        <w:t>अष्ट्रेलियाली राजदुतद्वारा मदरसा शहबाजियामा स्रोत केन्द्र उद्घाटन</w:t>
      </w:r>
    </w:p>
    <w:p w14:paraId="451BC83B" w14:textId="77777777" w:rsidR="00CC38DE" w:rsidRDefault="00CC38DE" w:rsidP="3C56C393">
      <w:pPr>
        <w:rPr>
          <w:rFonts w:ascii="Bookman Old Style" w:hAnsi="Bookman Old Style"/>
          <w:b/>
          <w:bCs/>
          <w:sz w:val="24"/>
          <w:szCs w:val="24"/>
        </w:rPr>
      </w:pPr>
    </w:p>
    <w:p w14:paraId="663FA625" w14:textId="0653B45C" w:rsidR="00CB19AE" w:rsidRDefault="00CC38DE" w:rsidP="3C56C393">
      <w:pPr>
        <w:rPr>
          <w:rFonts w:ascii="Bookman Old Style" w:hAnsi="Bookman Old Style"/>
        </w:rPr>
      </w:pPr>
      <w:r>
        <w:rPr>
          <w:rFonts w:ascii="Nirmala UI" w:hAnsi="Nirmala UI" w:cs="Nirmala UI" w:hint="cs"/>
          <w:sz w:val="24"/>
          <w:szCs w:val="24"/>
          <w:cs/>
          <w:lang w:bidi="hi-IN"/>
        </w:rPr>
        <w:t xml:space="preserve">अष्ट्रेलियाली राजदुत फेलिसीटी भोल्कले बिराटनगर स्थित </w:t>
      </w:r>
      <w:r w:rsidRPr="00CC38DE">
        <w:rPr>
          <w:rFonts w:ascii="Nirmala UI" w:hAnsi="Nirmala UI" w:cs="Nirmala UI" w:hint="cs"/>
          <w:sz w:val="24"/>
          <w:szCs w:val="24"/>
          <w:cs/>
          <w:lang w:bidi="hi-IN"/>
        </w:rPr>
        <w:t xml:space="preserve">मदरसा </w:t>
      </w:r>
      <w:r w:rsidRPr="00CC38DE">
        <w:rPr>
          <w:rFonts w:ascii="Nirmala UI" w:hAnsi="Nirmala UI" w:cs="Nirmala UI"/>
          <w:sz w:val="24"/>
          <w:szCs w:val="24"/>
          <w:cs/>
          <w:lang w:bidi="hi-IN"/>
        </w:rPr>
        <w:t>शहबाजिया</w:t>
      </w:r>
      <w:r w:rsidRPr="00CC38DE">
        <w:rPr>
          <w:rFonts w:ascii="Nirmala UI" w:hAnsi="Nirmala UI" w:cs="Nirmala UI"/>
          <w:cs/>
          <w:lang w:bidi="hi-IN"/>
        </w:rPr>
        <w:t xml:space="preserve"> </w:t>
      </w:r>
      <w:r w:rsidRPr="00CC38DE">
        <w:rPr>
          <w:rFonts w:ascii="Nirmala UI" w:hAnsi="Nirmala UI" w:cs="Nirmala UI"/>
          <w:sz w:val="24"/>
          <w:szCs w:val="24"/>
          <w:cs/>
          <w:lang w:bidi="hi-IN"/>
        </w:rPr>
        <w:t>माध्यामिक</w:t>
      </w:r>
      <w:r>
        <w:rPr>
          <w:rFonts w:ascii="Nirmala UI" w:hAnsi="Nirmala UI" w:cs="Nirmala UI" w:hint="cs"/>
          <w:sz w:val="24"/>
          <w:szCs w:val="24"/>
          <w:cs/>
          <w:lang w:bidi="hi-IN"/>
        </w:rPr>
        <w:t xml:space="preserve"> विद्यालय</w:t>
      </w:r>
      <w:r w:rsidR="00D955E8">
        <w:rPr>
          <w:rFonts w:ascii="Nirmala UI" w:hAnsi="Nirmala UI" w:cs="Nirmala UI" w:hint="cs"/>
          <w:sz w:val="24"/>
          <w:szCs w:val="24"/>
          <w:cs/>
          <w:lang w:bidi="hi-IN"/>
        </w:rPr>
        <w:t xml:space="preserve">मा अष्ट्रेलियाली सहयोगमा स्थापना भएको स्रोत केन्द्रको उद्घाटन गर्नुभयो । </w:t>
      </w:r>
    </w:p>
    <w:p w14:paraId="37EE6A4D" w14:textId="55025A79" w:rsidR="00DD3877" w:rsidRDefault="005D2976" w:rsidP="00DD3877">
      <w:pPr>
        <w:rPr>
          <w:rFonts w:ascii="Bookman Old Style" w:hAnsi="Bookman Old Style"/>
        </w:rPr>
      </w:pPr>
      <w:r>
        <w:rPr>
          <w:rFonts w:ascii="Nirmala UI" w:hAnsi="Nirmala UI" w:cs="Nirmala UI" w:hint="cs"/>
          <w:sz w:val="24"/>
          <w:szCs w:val="24"/>
          <w:cs/>
          <w:lang w:bidi="hi-IN"/>
        </w:rPr>
        <w:t xml:space="preserve">एक कार्यक्रममा </w:t>
      </w:r>
      <w:r w:rsidR="00D955E8" w:rsidRPr="00D955E8">
        <w:rPr>
          <w:rFonts w:ascii="Nirmala UI" w:hAnsi="Nirmala UI" w:cs="Nirmala UI"/>
          <w:sz w:val="24"/>
          <w:szCs w:val="24"/>
          <w:cs/>
          <w:lang w:bidi="hi-IN"/>
        </w:rPr>
        <w:t>उक्त</w:t>
      </w:r>
      <w:r w:rsidR="00D955E8">
        <w:rPr>
          <w:rFonts w:ascii="Nirmala UI" w:hAnsi="Nirmala UI" w:cs="Nirmala UI" w:hint="cs"/>
          <w:cs/>
          <w:lang w:bidi="hi-IN"/>
        </w:rPr>
        <w:t xml:space="preserve"> केन्द्रको उद्घाटन गर्दै राजदुत भोल्कले भन्नुभयो</w:t>
      </w:r>
      <w:r w:rsidR="00D955E8" w:rsidRPr="00D955E8">
        <w:rPr>
          <w:rFonts w:ascii="Nirmala UI" w:hAnsi="Nirmala UI" w:cs="Nirmala UI"/>
          <w:cs/>
          <w:lang w:bidi="hi-IN"/>
        </w:rPr>
        <w:t xml:space="preserve">, </w:t>
      </w:r>
      <w:r w:rsidR="00DD3877" w:rsidRPr="00D955E8">
        <w:rPr>
          <w:rFonts w:ascii="Nirmala UI" w:hAnsi="Nirmala UI" w:cs="Nirmala UI"/>
          <w:sz w:val="24"/>
          <w:szCs w:val="24"/>
        </w:rPr>
        <w:t>“</w:t>
      </w:r>
      <w:r w:rsidR="00D955E8">
        <w:rPr>
          <w:rFonts w:ascii="Nirmala UI" w:hAnsi="Nirmala UI" w:cs="Nirmala UI" w:hint="cs"/>
          <w:cs/>
          <w:lang w:bidi="hi-IN"/>
        </w:rPr>
        <w:t xml:space="preserve">सामाजिक समावेशीता अष्ट्रेलियाली विकास कृयाकलापहरुको आधारहो र बिराटनगर स्थित यस ईस्लाम धर्मावलम्वी बालबालिकाहरुलाई थप सिकाईका अवसरहरुका लागि सहयोग गर्न पाउँदा खुसी लागेको छ । </w:t>
      </w:r>
    </w:p>
    <w:p w14:paraId="51A0EAD9" w14:textId="78FA2387" w:rsidR="0044174A" w:rsidRDefault="00D955E8" w:rsidP="00D955E8">
      <w:pPr>
        <w:rPr>
          <w:rFonts w:ascii="Bookman Old Style" w:hAnsi="Bookman Old Style"/>
        </w:rPr>
      </w:pPr>
      <w:r w:rsidRPr="00D955E8">
        <w:rPr>
          <w:rFonts w:ascii="Nirmala UI" w:hAnsi="Nirmala UI" w:cs="Nirmala UI"/>
          <w:sz w:val="24"/>
          <w:szCs w:val="24"/>
        </w:rPr>
        <w:t>“</w:t>
      </w:r>
      <w:r>
        <w:rPr>
          <w:rFonts w:ascii="Nirmala UI" w:hAnsi="Nirmala UI" w:cs="Nirmala UI" w:hint="cs"/>
          <w:sz w:val="24"/>
          <w:szCs w:val="24"/>
          <w:cs/>
          <w:lang w:bidi="hi-IN"/>
        </w:rPr>
        <w:t>नेपालमा पनि अष्ट्रेलियामा जस्तै विविध जाति, धर्मका समुदायहरु एक आपसमा मिलेर बसेका छन् । शिक्षामा समना पहुँच, सबै क्षेत्रमा समान अवसरहरुले समाजिक मेलमिलापलाई र राष्ट्रिय सम्वृद्दिलाई प्रोत्साहित गर्दछ । बालिकाहरु र परम्परागत रुपमा सिमान्तकृत विद्यार्थीहरुले समन्यायिक सिकाई उपलब्धीहरु प्राप्त गर्नु आवश्यक छ ।</w:t>
      </w:r>
      <w:r w:rsidR="0044174A" w:rsidRPr="00D955E8">
        <w:rPr>
          <w:rFonts w:ascii="Nirmala UI" w:hAnsi="Nirmala UI" w:cs="Nirmala UI"/>
        </w:rPr>
        <w:t>”</w:t>
      </w:r>
    </w:p>
    <w:p w14:paraId="63E754A5" w14:textId="0C642A62" w:rsidR="0068056A" w:rsidRPr="005D2976" w:rsidRDefault="00D955E8" w:rsidP="3C56C393">
      <w:pPr>
        <w:rPr>
          <w:rFonts w:ascii="Nirmala UI" w:hAnsi="Nirmala UI" w:cs="Nirmala UI"/>
          <w:sz w:val="24"/>
          <w:szCs w:val="24"/>
        </w:rPr>
      </w:pPr>
      <w:r w:rsidRPr="005D2976">
        <w:rPr>
          <w:rFonts w:ascii="Nirmala UI" w:hAnsi="Nirmala UI" w:cs="Nirmala UI"/>
          <w:sz w:val="24"/>
          <w:szCs w:val="24"/>
          <w:cs/>
          <w:lang w:bidi="hi-IN"/>
        </w:rPr>
        <w:t>उक्त</w:t>
      </w:r>
      <w:r w:rsidRPr="005D2976">
        <w:rPr>
          <w:rFonts w:ascii="Nirmala UI" w:hAnsi="Nirmala UI" w:cs="Nirmala UI"/>
          <w:sz w:val="24"/>
          <w:szCs w:val="24"/>
          <w:cs/>
        </w:rPr>
        <w:t xml:space="preserve"> </w:t>
      </w:r>
      <w:r w:rsidRPr="005D2976">
        <w:rPr>
          <w:rFonts w:ascii="Nirmala UI" w:hAnsi="Nirmala UI" w:cs="Nirmala UI"/>
          <w:sz w:val="24"/>
          <w:szCs w:val="24"/>
          <w:cs/>
          <w:lang w:bidi="hi-IN"/>
        </w:rPr>
        <w:t>स्रोत केन्द्र</w:t>
      </w:r>
      <w:r w:rsidR="005D2976" w:rsidRPr="005D2976">
        <w:rPr>
          <w:rFonts w:ascii="Nirmala UI" w:hAnsi="Nirmala UI" w:cs="Nirmala UI"/>
          <w:sz w:val="24"/>
          <w:szCs w:val="24"/>
          <w:cs/>
          <w:lang w:bidi="hi-IN"/>
        </w:rPr>
        <w:t xml:space="preserve">को स्थापना अष्ट्रेलिया अवार्डस् अल्मुना शेहनाज अन्सारीको अगुवाईमा दुतावासको अष्ट्रेलियाली अल्मुनाई पब्लिक डिप्लोमेसी फण्ड द्वारा प्राप्त आर्थिक सहयोगमा स्थापना गरिएको हो । यसमा बालबालिकाहरुको पढ्ने बानिको बिकास गर्न र विभिन्न संस्कृति र भुगोलको बारेमा बुझ्न सहयोग गर्ने पुस्तकहरुको व्यबस्था गरिएको छ । </w:t>
      </w:r>
    </w:p>
    <w:p w14:paraId="4B2A352B" w14:textId="70CB14D6" w:rsidR="005D66EB" w:rsidRPr="009A41D3" w:rsidRDefault="005D2976" w:rsidP="3C56C393">
      <w:pPr>
        <w:rPr>
          <w:rFonts w:ascii="Nirmala UI" w:hAnsi="Nirmala UI" w:cs="Nirmala UI"/>
          <w:sz w:val="24"/>
          <w:szCs w:val="24"/>
        </w:rPr>
      </w:pPr>
      <w:r w:rsidRPr="009A41D3">
        <w:rPr>
          <w:rFonts w:ascii="Nirmala UI" w:hAnsi="Nirmala UI" w:cs="Nirmala UI"/>
          <w:sz w:val="24"/>
          <w:szCs w:val="24"/>
          <w:cs/>
          <w:lang w:bidi="hi-IN"/>
        </w:rPr>
        <w:t xml:space="preserve">राजदुत भोल्कले भन्नुभयो, </w:t>
      </w:r>
      <w:r w:rsidR="005D66EB" w:rsidRPr="009A41D3">
        <w:rPr>
          <w:rFonts w:ascii="Nirmala UI" w:hAnsi="Nirmala UI" w:cs="Nirmala UI"/>
          <w:sz w:val="24"/>
          <w:szCs w:val="24"/>
        </w:rPr>
        <w:t>“</w:t>
      </w:r>
      <w:r w:rsidRPr="009A41D3">
        <w:rPr>
          <w:rFonts w:ascii="Nirmala UI" w:hAnsi="Nirmala UI" w:cs="Nirmala UI"/>
          <w:sz w:val="24"/>
          <w:szCs w:val="24"/>
          <w:cs/>
          <w:lang w:bidi="hi-IN"/>
        </w:rPr>
        <w:t>जब हामीले अन्य समुदायहरुको बारेमा बुझ्दछौं तब त्यसले हाम्रो समुदाय, देश र विश्वव्यापी शान्ति र सम्वृद्दिलाई प्रवर्धन गर्दछ ।</w:t>
      </w:r>
      <w:r w:rsidR="006D32C0" w:rsidRPr="009A41D3">
        <w:rPr>
          <w:rFonts w:ascii="Nirmala UI" w:hAnsi="Nirmala UI" w:cs="Nirmala UI"/>
          <w:sz w:val="24"/>
          <w:szCs w:val="24"/>
        </w:rPr>
        <w:t>”</w:t>
      </w:r>
    </w:p>
    <w:p w14:paraId="53C3B940" w14:textId="5B67EB0F" w:rsidR="00C544ED" w:rsidRPr="009A41D3" w:rsidRDefault="005D2976" w:rsidP="00C544ED">
      <w:pPr>
        <w:spacing w:after="0" w:line="240" w:lineRule="auto"/>
        <w:rPr>
          <w:rFonts w:ascii="Nirmala UI" w:hAnsi="Nirmala UI" w:cs="Nirmala UI"/>
          <w:sz w:val="24"/>
          <w:szCs w:val="24"/>
          <w:lang w:bidi="hi-IN"/>
        </w:rPr>
      </w:pPr>
      <w:r w:rsidRPr="009A41D3">
        <w:rPr>
          <w:rFonts w:ascii="Nirmala UI" w:hAnsi="Nirmala UI" w:cs="Nirmala UI"/>
          <w:sz w:val="24"/>
          <w:szCs w:val="24"/>
          <w:cs/>
          <w:lang w:bidi="hi-IN"/>
        </w:rPr>
        <w:t xml:space="preserve">सो कार्यक्रममा राजदुत भोल्कले एसोसिएसन अफ नेपालीज एल्मुनाई फ्रम अष्ट्रेलिया (आना) का प्रतिनिधी शेहनाजलाई </w:t>
      </w:r>
      <w:r w:rsidR="009A41D3" w:rsidRPr="009A41D3">
        <w:rPr>
          <w:rFonts w:ascii="Nirmala UI" w:hAnsi="Nirmala UI" w:cs="Nirmala UI"/>
          <w:sz w:val="24"/>
          <w:szCs w:val="24"/>
          <w:cs/>
          <w:lang w:bidi="hi-IN"/>
        </w:rPr>
        <w:t xml:space="preserve">उक्त </w:t>
      </w:r>
      <w:r w:rsidRPr="009A41D3">
        <w:rPr>
          <w:rFonts w:ascii="Nirmala UI" w:hAnsi="Nirmala UI" w:cs="Nirmala UI"/>
          <w:sz w:val="24"/>
          <w:szCs w:val="24"/>
          <w:cs/>
          <w:lang w:bidi="hi-IN"/>
        </w:rPr>
        <w:t>संस्थ</w:t>
      </w:r>
      <w:r w:rsidR="009A41D3" w:rsidRPr="009A41D3">
        <w:rPr>
          <w:rFonts w:ascii="Nirmala UI" w:hAnsi="Nirmala UI" w:cs="Nirmala UI"/>
          <w:sz w:val="24"/>
          <w:szCs w:val="24"/>
          <w:cs/>
          <w:lang w:bidi="hi-IN"/>
        </w:rPr>
        <w:t>ा मार्फत</w:t>
      </w:r>
      <w:r w:rsidRPr="009A41D3">
        <w:rPr>
          <w:rFonts w:ascii="Nirmala UI" w:hAnsi="Nirmala UI" w:cs="Nirmala UI"/>
          <w:sz w:val="24"/>
          <w:szCs w:val="24"/>
          <w:cs/>
          <w:lang w:bidi="hi-IN"/>
        </w:rPr>
        <w:t xml:space="preserve"> नेपाल र अष्ट्रेलियाको सम्बन्ध र मित्रतालाई प्रवर्धन गर्न सफल भएकोमा  </w:t>
      </w:r>
      <w:r w:rsidR="009A41D3" w:rsidRPr="009A41D3">
        <w:rPr>
          <w:rFonts w:ascii="Nirmala UI" w:hAnsi="Nirmala UI" w:cs="Nirmala UI"/>
          <w:sz w:val="24"/>
          <w:szCs w:val="24"/>
          <w:cs/>
          <w:lang w:bidi="hi-IN"/>
        </w:rPr>
        <w:t xml:space="preserve">बधाई </w:t>
      </w:r>
      <w:r w:rsidRPr="009A41D3">
        <w:rPr>
          <w:rFonts w:ascii="Nirmala UI" w:hAnsi="Nirmala UI" w:cs="Nirmala UI"/>
          <w:sz w:val="24"/>
          <w:szCs w:val="24"/>
          <w:cs/>
          <w:lang w:bidi="hi-IN"/>
        </w:rPr>
        <w:t xml:space="preserve">समेत </w:t>
      </w:r>
      <w:r w:rsidR="009A41D3" w:rsidRPr="009A41D3">
        <w:rPr>
          <w:rFonts w:ascii="Nirmala UI" w:hAnsi="Nirmala UI" w:cs="Nirmala UI"/>
          <w:sz w:val="24"/>
          <w:szCs w:val="24"/>
          <w:cs/>
          <w:lang w:bidi="hi-IN"/>
        </w:rPr>
        <w:t xml:space="preserve">दिनु भयो । </w:t>
      </w:r>
    </w:p>
    <w:p w14:paraId="12FC497F" w14:textId="77777777" w:rsidR="00C544ED" w:rsidRPr="009A41D3" w:rsidRDefault="00C544ED" w:rsidP="00C544ED">
      <w:pPr>
        <w:spacing w:after="0" w:line="240" w:lineRule="auto"/>
        <w:rPr>
          <w:rFonts w:ascii="Nirmala UI" w:hAnsi="Nirmala UI" w:cs="Nirmala UI"/>
          <w:sz w:val="24"/>
          <w:szCs w:val="24"/>
        </w:rPr>
      </w:pPr>
    </w:p>
    <w:p w14:paraId="719F0D5F" w14:textId="2AAF26CB" w:rsidR="00146011" w:rsidRPr="009A41D3" w:rsidRDefault="009A41D3" w:rsidP="3C56C393">
      <w:pPr>
        <w:rPr>
          <w:rFonts w:ascii="Nirmala UI" w:hAnsi="Nirmala UI" w:cs="Nirmala UI"/>
          <w:sz w:val="24"/>
          <w:szCs w:val="24"/>
          <w:lang w:bidi="hi-IN"/>
        </w:rPr>
      </w:pPr>
      <w:r w:rsidRPr="009A41D3">
        <w:rPr>
          <w:rFonts w:ascii="Nirmala UI" w:hAnsi="Nirmala UI" w:cs="Nirmala UI"/>
          <w:sz w:val="24"/>
          <w:szCs w:val="24"/>
          <w:cs/>
          <w:lang w:bidi="hi-IN"/>
        </w:rPr>
        <w:t xml:space="preserve">राजदुत भोल्कले उक्त बिद्यालयका प्रधानाध्यापक ईमाम हैदरलाई बालबालिकाहरुलाई उच्च स्तरको शिक्षा प्रदान गर्न सहयोग गर्नुभएकोमा धन्याबाद दिनुभयो । </w:t>
      </w:r>
    </w:p>
    <w:p w14:paraId="0F796C94" w14:textId="77777777" w:rsidR="00DE342C" w:rsidRPr="0068056A" w:rsidRDefault="00DE342C" w:rsidP="3C56C393">
      <w:pPr>
        <w:rPr>
          <w:rFonts w:ascii="Bookman Old Style" w:hAnsi="Bookman Old Style"/>
        </w:rPr>
      </w:pPr>
    </w:p>
    <w:p w14:paraId="32D5D8E5" w14:textId="77777777" w:rsidR="00CB19AE" w:rsidRPr="0068056A" w:rsidRDefault="00CB19AE" w:rsidP="00CB19AE">
      <w:pPr>
        <w:rPr>
          <w:rFonts w:ascii="Bookman Old Style" w:hAnsi="Bookman Old Style"/>
        </w:rPr>
      </w:pPr>
    </w:p>
    <w:p w14:paraId="50EEA1E8" w14:textId="77777777" w:rsidR="00CB19AE" w:rsidRPr="0068056A" w:rsidRDefault="00CB19AE" w:rsidP="00CB19AE">
      <w:pPr>
        <w:spacing w:after="0" w:line="240" w:lineRule="auto"/>
        <w:rPr>
          <w:rFonts w:ascii="Bookman Old Style" w:hAnsi="Bookman Old Style"/>
        </w:rPr>
      </w:pPr>
      <w:r w:rsidRPr="0068056A">
        <w:rPr>
          <w:rFonts w:ascii="Bookman Old Style" w:hAnsi="Bookman Old Style"/>
        </w:rPr>
        <w:t>Kathmandu</w:t>
      </w:r>
    </w:p>
    <w:p w14:paraId="4C07B601" w14:textId="04C32301" w:rsidR="00403833" w:rsidRDefault="00F05A99" w:rsidP="002E5601">
      <w:pPr>
        <w:spacing w:after="0" w:line="240" w:lineRule="auto"/>
        <w:rPr>
          <w:rFonts w:ascii="Bookman Old Style" w:hAnsi="Bookman Old Style"/>
        </w:rPr>
      </w:pPr>
      <w:r>
        <w:rPr>
          <w:rFonts w:ascii="Bookman Old Style" w:hAnsi="Bookman Old Style"/>
        </w:rPr>
        <w:t>28 November 2022</w:t>
      </w:r>
    </w:p>
    <w:p w14:paraId="4D22A179" w14:textId="77777777" w:rsidR="00403833" w:rsidRDefault="00403833">
      <w:pPr>
        <w:rPr>
          <w:rFonts w:ascii="Bookman Old Style" w:hAnsi="Bookman Old Style"/>
        </w:rPr>
      </w:pPr>
      <w:r>
        <w:rPr>
          <w:rFonts w:ascii="Bookman Old Style" w:hAnsi="Bookman Old Style"/>
        </w:rPr>
        <w:br w:type="page"/>
      </w:r>
    </w:p>
    <w:p w14:paraId="74B5FD4B" w14:textId="5C9A6F9F" w:rsidR="00220C74" w:rsidRDefault="00403833" w:rsidP="002E5601">
      <w:pPr>
        <w:spacing w:after="0" w:line="240" w:lineRule="auto"/>
        <w:rPr>
          <w:rFonts w:ascii="Nirmala UI" w:eastAsia="Nirmala UI" w:hAnsi="Nirmala UI" w:cs="Nirmala UI"/>
          <w:noProof/>
          <w:sz w:val="24"/>
          <w:szCs w:val="24"/>
          <w:lang w:bidi="hi-IN"/>
        </w:rPr>
      </w:pPr>
      <w:r>
        <w:rPr>
          <w:noProof/>
        </w:rPr>
        <w:lastRenderedPageBreak/>
        <mc:AlternateContent>
          <mc:Choice Requires="wps">
            <w:drawing>
              <wp:anchor distT="0" distB="0" distL="114300" distR="114300" simplePos="0" relativeHeight="251663360" behindDoc="0" locked="0" layoutInCell="1" allowOverlap="1" wp14:anchorId="2BB905B3" wp14:editId="732586D9">
                <wp:simplePos x="0" y="0"/>
                <wp:positionH relativeFrom="margin">
                  <wp:align>right</wp:align>
                </wp:positionH>
                <wp:positionV relativeFrom="paragraph">
                  <wp:posOffset>4560570</wp:posOffset>
                </wp:positionV>
                <wp:extent cx="5731510" cy="946150"/>
                <wp:effectExtent l="0" t="0" r="2540" b="6350"/>
                <wp:wrapTopAndBottom/>
                <wp:docPr id="4" name="Text Box 4"/>
                <wp:cNvGraphicFramePr/>
                <a:graphic xmlns:a="http://schemas.openxmlformats.org/drawingml/2006/main">
                  <a:graphicData uri="http://schemas.microsoft.com/office/word/2010/wordprocessingShape">
                    <wps:wsp>
                      <wps:cNvSpPr txBox="1"/>
                      <wps:spPr>
                        <a:xfrm>
                          <a:off x="0" y="0"/>
                          <a:ext cx="5731510" cy="946150"/>
                        </a:xfrm>
                        <a:prstGeom prst="rect">
                          <a:avLst/>
                        </a:prstGeom>
                        <a:solidFill>
                          <a:prstClr val="white"/>
                        </a:solidFill>
                        <a:ln>
                          <a:noFill/>
                        </a:ln>
                      </wps:spPr>
                      <wps:txbx>
                        <w:txbxContent>
                          <w:p w14:paraId="2EE75F59" w14:textId="3FE6CD36" w:rsidR="00403833" w:rsidRPr="00403833" w:rsidRDefault="00403833" w:rsidP="00403833">
                            <w:pPr>
                              <w:pStyle w:val="Caption"/>
                              <w:rPr>
                                <w:rFonts w:ascii="Nirmala UI" w:eastAsia="Nirmala UI" w:hAnsi="Nirmala UI" w:cs="Nirmala UI"/>
                                <w:noProof/>
                                <w:sz w:val="40"/>
                                <w:szCs w:val="40"/>
                                <w:lang w:bidi="hi-IN"/>
                              </w:rPr>
                            </w:pPr>
                            <w:r w:rsidRPr="00403833">
                              <w:rPr>
                                <w:sz w:val="28"/>
                                <w:szCs w:val="28"/>
                              </w:rPr>
                              <w:t>Australian Ambassador</w:t>
                            </w:r>
                            <w:r w:rsidR="00AB0B42">
                              <w:rPr>
                                <w:sz w:val="28"/>
                                <w:szCs w:val="28"/>
                              </w:rPr>
                              <w:t>,</w:t>
                            </w:r>
                            <w:r w:rsidRPr="00403833">
                              <w:rPr>
                                <w:sz w:val="28"/>
                                <w:szCs w:val="28"/>
                              </w:rPr>
                              <w:t xml:space="preserve"> </w:t>
                            </w:r>
                            <w:r>
                              <w:rPr>
                                <w:sz w:val="28"/>
                                <w:szCs w:val="28"/>
                              </w:rPr>
                              <w:t>HE Felicity Volk launches Australian funded library resource centre at the Shahbajiya Madrasa Secondary School with headmaster Mr Imam Haider and female students in Biratnagar on Monday. Photo: Australian Embassy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BB905B3" id="_x0000_t202" coordsize="21600,21600" o:spt="202" path="m,l,21600r21600,l21600,xe">
                <v:stroke joinstyle="miter"/>
                <v:path gradientshapeok="t" o:connecttype="rect"/>
              </v:shapetype>
              <v:shape id="Text Box 4" o:spid="_x0000_s1026" type="#_x0000_t202" style="position:absolute;margin-left:400.1pt;margin-top:359.1pt;width:451.3pt;height:74.5pt;z-index:2516633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" stroked="f">
                <v:textbox inset="0,0,0,0">
                  <w:txbxContent>
                    <w:p w14:paraId="2EE75F59" w14:textId="3FE6CD36" w:rsidR="00403833" w:rsidRPr="00403833" w:rsidRDefault="00403833" w:rsidP="00403833">
                      <w:pPr>
                        <w:pStyle w:val="Caption"/>
                        <w:rPr>
                          <w:rFonts w:ascii="Nirmala UI" w:eastAsia="Nirmala UI" w:hAnsi="Nirmala UI" w:cs="Nirmala UI"/>
                          <w:noProof/>
                          <w:sz w:val="40"/>
                          <w:szCs w:val="40"/>
                          <w:lang w:bidi="hi-IN"/>
                        </w:rPr>
                      </w:pPr>
                      <w:r w:rsidRPr="00403833">
                        <w:rPr>
                          <w:sz w:val="28"/>
                          <w:szCs w:val="28"/>
                        </w:rPr>
                        <w:t>Australian Ambassador</w:t>
                      </w:r>
                      <w:r w:rsidR="00AB0B42">
                        <w:rPr>
                          <w:sz w:val="28"/>
                          <w:szCs w:val="28"/>
                        </w:rPr>
                        <w:t>,</w:t>
                      </w:r>
                      <w:r w:rsidRPr="00403833">
                        <w:rPr>
                          <w:sz w:val="28"/>
                          <w:szCs w:val="28"/>
                        </w:rPr>
                        <w:t xml:space="preserve"> </w:t>
                      </w:r>
                      <w:r>
                        <w:rPr>
                          <w:sz w:val="28"/>
                          <w:szCs w:val="28"/>
                        </w:rPr>
                        <w:t>HE Felicity Volk launches Australian funded library resource centre at the Shahbajiya Madrasa Secondary School with headmaster Mr Imam Haider and female students in Biratnagar on Monday. Photo: Australian Embassy</w:t>
                      </w:r>
                    </w:p>
                  </w:txbxContent>
                </v:textbox>
                <w10:wrap type="topAndBottom" anchorx="margin"/>
              </v:shape>
            </w:pict>
          </mc:Fallback>
        </mc:AlternateContent>
      </w:r>
      <w:r>
        <w:rPr>
          <w:rFonts w:ascii="Nirmala UI" w:eastAsia="Nirmala UI" w:hAnsi="Nirmala UI" w:cs="Nirmala UI"/>
          <w:noProof/>
          <w:sz w:val="24"/>
          <w:szCs w:val="24"/>
          <w:lang w:bidi="hi-IN"/>
        </w:rPr>
        <w:drawing>
          <wp:anchor distT="0" distB="0" distL="114300" distR="114300" simplePos="0" relativeHeight="251659264" behindDoc="0" locked="0" layoutInCell="1" allowOverlap="1" wp14:anchorId="6FADD324" wp14:editId="71A74AD3">
            <wp:simplePos x="0" y="0"/>
            <wp:positionH relativeFrom="column">
              <wp:posOffset>0</wp:posOffset>
            </wp:positionH>
            <wp:positionV relativeFrom="paragraph">
              <wp:posOffset>202565</wp:posOffset>
            </wp:positionV>
            <wp:extent cx="5731510" cy="4298950"/>
            <wp:effectExtent l="0" t="0" r="254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anchor>
        </w:drawing>
      </w:r>
    </w:p>
    <w:p w14:paraId="118A2CAF" w14:textId="73F82DDE" w:rsidR="00403833" w:rsidRDefault="00403833" w:rsidP="002E5601">
      <w:pPr>
        <w:spacing w:after="0" w:line="240" w:lineRule="auto"/>
        <w:rPr>
          <w:rFonts w:ascii="Nirmala UI" w:eastAsia="Nirmala UI" w:hAnsi="Nirmala UI" w:cs="Nirmala UI"/>
          <w:noProof/>
          <w:sz w:val="24"/>
          <w:szCs w:val="24"/>
          <w:lang w:bidi="hi-IN"/>
        </w:rPr>
      </w:pPr>
    </w:p>
    <w:p w14:paraId="1304A5DF" w14:textId="345C182E" w:rsidR="00403833" w:rsidRDefault="00403833" w:rsidP="002E5601">
      <w:pPr>
        <w:spacing w:after="0" w:line="240" w:lineRule="auto"/>
        <w:rPr>
          <w:rFonts w:ascii="Nirmala UI" w:eastAsia="Nirmala UI" w:hAnsi="Nirmala UI" w:cs="Nirmala UI"/>
          <w:noProof/>
          <w:sz w:val="24"/>
          <w:szCs w:val="24"/>
          <w:lang w:bidi="hi-IN"/>
        </w:rPr>
      </w:pPr>
    </w:p>
    <w:p w14:paraId="4C187114" w14:textId="60B6FA55" w:rsidR="00403833" w:rsidRDefault="00403833" w:rsidP="002E5601">
      <w:pPr>
        <w:spacing w:after="0" w:line="240" w:lineRule="auto"/>
        <w:rPr>
          <w:rFonts w:ascii="Nirmala UI" w:eastAsia="Nirmala UI" w:hAnsi="Nirmala UI" w:cs="Nirmala UI"/>
          <w:noProof/>
          <w:sz w:val="24"/>
          <w:szCs w:val="24"/>
          <w:lang w:bidi="hi-IN"/>
        </w:rPr>
      </w:pPr>
    </w:p>
    <w:p w14:paraId="66AE888F" w14:textId="50B9D58D" w:rsidR="00403833" w:rsidRDefault="00403833" w:rsidP="002E5601">
      <w:pPr>
        <w:spacing w:after="0" w:line="240" w:lineRule="auto"/>
        <w:rPr>
          <w:rFonts w:ascii="Nirmala UI" w:eastAsia="Nirmala UI" w:hAnsi="Nirmala UI" w:cs="Nirmala UI"/>
          <w:noProof/>
          <w:sz w:val="24"/>
          <w:szCs w:val="24"/>
          <w:lang w:bidi="hi-IN"/>
        </w:rPr>
      </w:pPr>
    </w:p>
    <w:p w14:paraId="044268E1" w14:textId="02932828" w:rsidR="00403833" w:rsidRDefault="00403833">
      <w:pPr>
        <w:rPr>
          <w:rFonts w:ascii="Nirmala UI" w:eastAsia="Nirmala UI" w:hAnsi="Nirmala UI" w:cs="Nirmala UI"/>
          <w:sz w:val="24"/>
          <w:szCs w:val="24"/>
          <w:lang w:bidi="hi-IN"/>
        </w:rPr>
      </w:pPr>
      <w:r>
        <w:rPr>
          <w:rFonts w:ascii="Nirmala UI" w:eastAsia="Nirmala UI" w:hAnsi="Nirmala UI" w:cs="Nirmala UI"/>
          <w:sz w:val="24"/>
          <w:szCs w:val="24"/>
          <w:lang w:bidi="hi-IN"/>
        </w:rPr>
        <w:br w:type="page"/>
      </w:r>
    </w:p>
    <w:p w14:paraId="62782FD1" w14:textId="4C8455F2" w:rsidR="00403833" w:rsidRDefault="00AB0B42" w:rsidP="002E5601">
      <w:pPr>
        <w:spacing w:after="0" w:line="240" w:lineRule="auto"/>
        <w:rPr>
          <w:rFonts w:ascii="Nirmala UI" w:eastAsia="Nirmala UI" w:hAnsi="Nirmala UI" w:cs="Nirmala UI"/>
          <w:sz w:val="24"/>
          <w:szCs w:val="24"/>
          <w:lang w:bidi="hi-IN"/>
        </w:rPr>
      </w:pPr>
      <w:r>
        <w:rPr>
          <w:noProof/>
        </w:rPr>
        <w:lastRenderedPageBreak/>
        <mc:AlternateContent>
          <mc:Choice Requires="wps">
            <w:drawing>
              <wp:anchor distT="0" distB="0" distL="114300" distR="114300" simplePos="0" relativeHeight="251666432" behindDoc="0" locked="0" layoutInCell="1" allowOverlap="1" wp14:anchorId="0BE20D11" wp14:editId="2C4365A9">
                <wp:simplePos x="0" y="0"/>
                <wp:positionH relativeFrom="margin">
                  <wp:align>right</wp:align>
                </wp:positionH>
                <wp:positionV relativeFrom="paragraph">
                  <wp:posOffset>4559300</wp:posOffset>
                </wp:positionV>
                <wp:extent cx="5731510" cy="958850"/>
                <wp:effectExtent l="0" t="0" r="2540" b="0"/>
                <wp:wrapTopAndBottom/>
                <wp:docPr id="7" name="Text Box 7"/>
                <wp:cNvGraphicFramePr/>
                <a:graphic xmlns:a="http://schemas.openxmlformats.org/drawingml/2006/main">
                  <a:graphicData uri="http://schemas.microsoft.com/office/word/2010/wordprocessingShape">
                    <wps:wsp>
                      <wps:cNvSpPr txBox="1"/>
                      <wps:spPr>
                        <a:xfrm>
                          <a:off x="0" y="0"/>
                          <a:ext cx="5731510" cy="958850"/>
                        </a:xfrm>
                        <a:prstGeom prst="rect">
                          <a:avLst/>
                        </a:prstGeom>
                        <a:solidFill>
                          <a:prstClr val="white"/>
                        </a:solidFill>
                        <a:ln>
                          <a:noFill/>
                        </a:ln>
                      </wps:spPr>
                      <wps:txbx>
                        <w:txbxContent>
                          <w:p w14:paraId="075E6CE6" w14:textId="3DE9D358" w:rsidR="00AB0B42" w:rsidRDefault="00AB0B42" w:rsidP="00AB0B42">
                            <w:pPr>
                              <w:pStyle w:val="Caption"/>
                              <w:rPr>
                                <w:rFonts w:ascii="Nirmala UI" w:eastAsia="Nirmala UI" w:hAnsi="Nirmala UI" w:cs="Nirmala UI"/>
                                <w:noProof/>
                                <w:sz w:val="24"/>
                                <w:szCs w:val="24"/>
                                <w:lang w:bidi="hi-IN"/>
                              </w:rPr>
                            </w:pPr>
                            <w:r>
                              <w:rPr>
                                <w:rFonts w:ascii="Nirmala UI" w:eastAsia="Nirmala UI" w:hAnsi="Nirmala UI" w:cs="Nirmala UI"/>
                                <w:noProof/>
                                <w:sz w:val="24"/>
                                <w:szCs w:val="24"/>
                                <w:lang w:bidi="hi-IN"/>
                              </w:rPr>
                              <w:t xml:space="preserve">Students and headmaster of Shahbajia Madrasa Secondary School in Biratnagar, Mr Imam Haider, welcome Australian Ambassador to Nepal, HE Felicity Volk. Ambassador Volk launched a library resource centre at the school on Monday, 28 November 2022. Photo: Australian Embassy </w:t>
                            </w:r>
                          </w:p>
                          <w:p w14:paraId="55087DA5" w14:textId="77777777" w:rsidR="00AB0B42" w:rsidRPr="00AB0B42" w:rsidRDefault="00AB0B42" w:rsidP="00AB0B42">
                            <w:pPr>
                              <w:rPr>
                                <w:lang w:bidi="hi-I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E20D11" id="Text Box 7" o:spid="_x0000_s1027" type="#_x0000_t202" style="position:absolute;margin-left:400.1pt;margin-top:359pt;width:451.3pt;height:75.5pt;z-index:2516664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" stroked="f">
                <v:textbox inset="0,0,0,0">
                  <w:txbxContent>
                    <w:p w14:paraId="075E6CE6" w14:textId="3DE9D358" w:rsidR="00AB0B42" w:rsidRDefault="00AB0B42" w:rsidP="00AB0B42">
                      <w:pPr>
                        <w:pStyle w:val="Caption"/>
                        <w:rPr>
                          <w:rFonts w:ascii="Nirmala UI" w:eastAsia="Nirmala UI" w:hAnsi="Nirmala UI" w:cs="Nirmala UI"/>
                          <w:noProof/>
                          <w:sz w:val="24"/>
                          <w:szCs w:val="24"/>
                          <w:lang w:bidi="hi-IN"/>
                        </w:rPr>
                      </w:pPr>
                      <w:r>
                        <w:rPr>
                          <w:rFonts w:ascii="Nirmala UI" w:eastAsia="Nirmala UI" w:hAnsi="Nirmala UI" w:cs="Nirmala UI"/>
                          <w:noProof/>
                          <w:sz w:val="24"/>
                          <w:szCs w:val="24"/>
                          <w:lang w:bidi="hi-IN"/>
                        </w:rPr>
                        <w:t xml:space="preserve">Students and headmaster of Shahbajia Madrasa Secondary School in Biratnagar, Mr Imam Haider, welcome Australian Ambassador to Nepal, HE Felicity Volk. Ambassador Volk launched a library resource centre at the school on Monday, 28 November 2022. Photo: Australian Embassy </w:t>
                      </w:r>
                    </w:p>
                    <w:p w14:paraId="55087DA5" w14:textId="77777777" w:rsidR="00AB0B42" w:rsidRPr="00AB0B42" w:rsidRDefault="00AB0B42" w:rsidP="00AB0B42">
                      <w:pPr>
                        <w:rPr>
                          <w:lang w:bidi="hi-IN"/>
                        </w:rPr>
                      </w:pPr>
                    </w:p>
                  </w:txbxContent>
                </v:textbox>
                <w10:wrap type="topAndBottom" anchorx="margin"/>
              </v:shape>
            </w:pict>
          </mc:Fallback>
        </mc:AlternateContent>
      </w:r>
      <w:r>
        <w:rPr>
          <w:rFonts w:ascii="Nirmala UI" w:eastAsia="Nirmala UI" w:hAnsi="Nirmala UI" w:cs="Nirmala UI"/>
          <w:noProof/>
          <w:sz w:val="24"/>
          <w:szCs w:val="24"/>
          <w:lang w:bidi="hi-IN"/>
        </w:rPr>
        <w:drawing>
          <wp:anchor distT="0" distB="0" distL="114300" distR="114300" simplePos="0" relativeHeight="251664384" behindDoc="0" locked="0" layoutInCell="1" allowOverlap="1" wp14:anchorId="34A9B7C7" wp14:editId="223CBC2C">
            <wp:simplePos x="0" y="0"/>
            <wp:positionH relativeFrom="column">
              <wp:posOffset>0</wp:posOffset>
            </wp:positionH>
            <wp:positionV relativeFrom="paragraph">
              <wp:posOffset>203200</wp:posOffset>
            </wp:positionV>
            <wp:extent cx="5731510" cy="4298950"/>
            <wp:effectExtent l="0" t="0" r="2540" b="635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anchor>
        </w:drawing>
      </w:r>
    </w:p>
    <w:sectPr w:rsidR="00403833" w:rsidSect="00877007">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0DCE7" w14:textId="77777777" w:rsidR="000E1B94" w:rsidRDefault="000E1B94" w:rsidP="003E1550">
      <w:pPr>
        <w:spacing w:after="0" w:line="240" w:lineRule="auto"/>
      </w:pPr>
      <w:r>
        <w:separator/>
      </w:r>
    </w:p>
  </w:endnote>
  <w:endnote w:type="continuationSeparator" w:id="0">
    <w:p w14:paraId="49B3705C" w14:textId="77777777" w:rsidR="000E1B94" w:rsidRDefault="000E1B94" w:rsidP="003E1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Kokila">
    <w:altName w:val="Kokila"/>
    <w:charset w:val="00"/>
    <w:family w:val="swiss"/>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215A9" w14:textId="77777777" w:rsidR="003E1550" w:rsidRDefault="003E1550" w:rsidP="003E1550">
    <w:pPr>
      <w:pStyle w:val="Footer"/>
      <w:jc w:val="center"/>
      <w:rPr>
        <w:rFonts w:ascii="Times New Roman" w:hAnsi="Times New Roman" w:cs="Times New Roman"/>
        <w:sz w:val="18"/>
        <w:szCs w:val="18"/>
      </w:rPr>
    </w:pPr>
    <w:r>
      <w:rPr>
        <w:rFonts w:ascii="Times New Roman" w:hAnsi="Times New Roman" w:cs="Times New Roman"/>
        <w:sz w:val="18"/>
        <w:szCs w:val="18"/>
      </w:rPr>
      <w:t>____________________________________________________________________________________________________</w:t>
    </w:r>
  </w:p>
  <w:p w14:paraId="7DC5BF8B" w14:textId="77777777" w:rsidR="003E1550" w:rsidRPr="003E1550" w:rsidRDefault="003E1550" w:rsidP="003E1550">
    <w:pPr>
      <w:pStyle w:val="Footer"/>
      <w:jc w:val="center"/>
      <w:rPr>
        <w:rFonts w:ascii="Times New Roman" w:hAnsi="Times New Roman" w:cs="Times New Roman"/>
        <w:sz w:val="18"/>
        <w:szCs w:val="18"/>
      </w:rPr>
    </w:pPr>
    <w:r w:rsidRPr="003E1550">
      <w:rPr>
        <w:rFonts w:ascii="Times New Roman" w:hAnsi="Times New Roman" w:cs="Times New Roman"/>
        <w:sz w:val="18"/>
        <w:szCs w:val="18"/>
      </w:rPr>
      <w:t xml:space="preserve">Australian Embassy, PO Box 879, </w:t>
    </w:r>
    <w:proofErr w:type="spellStart"/>
    <w:r w:rsidRPr="003E1550">
      <w:rPr>
        <w:rFonts w:ascii="Times New Roman" w:hAnsi="Times New Roman" w:cs="Times New Roman"/>
        <w:sz w:val="18"/>
        <w:szCs w:val="18"/>
      </w:rPr>
      <w:t>Bansbari</w:t>
    </w:r>
    <w:proofErr w:type="spellEnd"/>
    <w:r w:rsidRPr="003E1550">
      <w:rPr>
        <w:rFonts w:ascii="Times New Roman" w:hAnsi="Times New Roman" w:cs="Times New Roman"/>
        <w:sz w:val="18"/>
        <w:szCs w:val="18"/>
      </w:rPr>
      <w:t>, Kathmandu, NEPAL</w:t>
    </w:r>
  </w:p>
  <w:p w14:paraId="26523ED2" w14:textId="77777777" w:rsidR="003E1550" w:rsidRPr="003E1550" w:rsidRDefault="003E1550" w:rsidP="003E1550">
    <w:pPr>
      <w:pStyle w:val="Footer"/>
      <w:jc w:val="center"/>
      <w:rPr>
        <w:rFonts w:ascii="Times New Roman" w:hAnsi="Times New Roman" w:cs="Times New Roman"/>
        <w:sz w:val="18"/>
        <w:szCs w:val="18"/>
      </w:rPr>
    </w:pPr>
    <w:r w:rsidRPr="003E1550">
      <w:rPr>
        <w:rFonts w:ascii="Times New Roman" w:hAnsi="Times New Roman" w:cs="Times New Roman"/>
        <w:sz w:val="18"/>
        <w:szCs w:val="18"/>
      </w:rPr>
      <w:t>Telephone: +977 1 437 1678    Facsimile: +977 1 437 1533</w:t>
    </w:r>
  </w:p>
  <w:p w14:paraId="3C40B390" w14:textId="77777777" w:rsidR="003E1550" w:rsidRPr="003E1550" w:rsidRDefault="003E1550" w:rsidP="003E1550">
    <w:pPr>
      <w:pStyle w:val="Footer"/>
      <w:jc w:val="center"/>
      <w:rPr>
        <w:rFonts w:ascii="Times New Roman" w:hAnsi="Times New Roman" w:cs="Times New Roman"/>
        <w:sz w:val="18"/>
        <w:szCs w:val="18"/>
      </w:rPr>
    </w:pPr>
    <w:r w:rsidRPr="003E1550">
      <w:rPr>
        <w:rFonts w:ascii="Times New Roman" w:hAnsi="Times New Roman" w:cs="Times New Roman"/>
        <w:sz w:val="18"/>
        <w:szCs w:val="18"/>
      </w:rPr>
      <w:t>Website: www.nepal.embassy.gov.au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8C152" w14:textId="77777777" w:rsidR="000E1B94" w:rsidRDefault="000E1B94" w:rsidP="003E1550">
      <w:pPr>
        <w:spacing w:after="0" w:line="240" w:lineRule="auto"/>
      </w:pPr>
      <w:r>
        <w:separator/>
      </w:r>
    </w:p>
  </w:footnote>
  <w:footnote w:type="continuationSeparator" w:id="0">
    <w:p w14:paraId="5E4E4E26" w14:textId="77777777" w:rsidR="000E1B94" w:rsidRDefault="000E1B94" w:rsidP="003E15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74B12" w14:textId="77777777" w:rsidR="003E1550" w:rsidRDefault="003E1550" w:rsidP="003E1550">
    <w:pPr>
      <w:pStyle w:val="Header"/>
      <w:jc w:val="center"/>
    </w:pPr>
    <w:r w:rsidRPr="003E1550">
      <w:rPr>
        <w:noProof/>
        <w:lang w:eastAsia="en-AU" w:bidi="ne-NP"/>
      </w:rPr>
      <w:drawing>
        <wp:inline distT="0" distB="0" distL="0" distR="0" wp14:anchorId="1205594C" wp14:editId="723F7C91">
          <wp:extent cx="1219200" cy="1000559"/>
          <wp:effectExtent l="0" t="0" r="0" b="9525"/>
          <wp:docPr id="2" name="Picture 2" descr="P:\Templates\Notes\Local\DFAT\Australian-Embassy-Nepal-sta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emplates\Notes\Local\DFAT\Australian-Embassy-Nepal-stacke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954" cy="100528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A066A"/>
    <w:multiLevelType w:val="multilevel"/>
    <w:tmpl w:val="5CF0B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C82CBB"/>
    <w:multiLevelType w:val="hybridMultilevel"/>
    <w:tmpl w:val="A2E0E4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550"/>
    <w:rsid w:val="00006B30"/>
    <w:rsid w:val="00027499"/>
    <w:rsid w:val="000338DC"/>
    <w:rsid w:val="00037CAB"/>
    <w:rsid w:val="000464A4"/>
    <w:rsid w:val="000918C4"/>
    <w:rsid w:val="000B45AF"/>
    <w:rsid w:val="000C040B"/>
    <w:rsid w:val="000D3529"/>
    <w:rsid w:val="000E0A58"/>
    <w:rsid w:val="000E1B94"/>
    <w:rsid w:val="000F193D"/>
    <w:rsid w:val="00101E6C"/>
    <w:rsid w:val="00104D69"/>
    <w:rsid w:val="0010645C"/>
    <w:rsid w:val="00126E76"/>
    <w:rsid w:val="00146011"/>
    <w:rsid w:val="0015023F"/>
    <w:rsid w:val="00151F50"/>
    <w:rsid w:val="00167774"/>
    <w:rsid w:val="00186C3F"/>
    <w:rsid w:val="001905F4"/>
    <w:rsid w:val="00194484"/>
    <w:rsid w:val="001A0064"/>
    <w:rsid w:val="001B0A2F"/>
    <w:rsid w:val="001CF9E3"/>
    <w:rsid w:val="001D5CBE"/>
    <w:rsid w:val="001F3C3E"/>
    <w:rsid w:val="001F4219"/>
    <w:rsid w:val="002008C3"/>
    <w:rsid w:val="002055B4"/>
    <w:rsid w:val="00211874"/>
    <w:rsid w:val="00220C74"/>
    <w:rsid w:val="00247BCB"/>
    <w:rsid w:val="00252071"/>
    <w:rsid w:val="00253F88"/>
    <w:rsid w:val="00277D44"/>
    <w:rsid w:val="002801CC"/>
    <w:rsid w:val="002C13AB"/>
    <w:rsid w:val="002D37B8"/>
    <w:rsid w:val="002E1334"/>
    <w:rsid w:val="002E5601"/>
    <w:rsid w:val="002E57C3"/>
    <w:rsid w:val="002F3147"/>
    <w:rsid w:val="00310212"/>
    <w:rsid w:val="003110F8"/>
    <w:rsid w:val="0031692A"/>
    <w:rsid w:val="00321CB5"/>
    <w:rsid w:val="00325E7F"/>
    <w:rsid w:val="00342791"/>
    <w:rsid w:val="003430FD"/>
    <w:rsid w:val="0035140A"/>
    <w:rsid w:val="003547F6"/>
    <w:rsid w:val="00377628"/>
    <w:rsid w:val="00383759"/>
    <w:rsid w:val="0039460F"/>
    <w:rsid w:val="003B68FA"/>
    <w:rsid w:val="003C571C"/>
    <w:rsid w:val="003D3B57"/>
    <w:rsid w:val="003E1550"/>
    <w:rsid w:val="00403833"/>
    <w:rsid w:val="00406A19"/>
    <w:rsid w:val="0041261D"/>
    <w:rsid w:val="004260F6"/>
    <w:rsid w:val="0043155A"/>
    <w:rsid w:val="0044041A"/>
    <w:rsid w:val="00440816"/>
    <w:rsid w:val="0044174A"/>
    <w:rsid w:val="00475FC0"/>
    <w:rsid w:val="00495A22"/>
    <w:rsid w:val="004A6723"/>
    <w:rsid w:val="004A722F"/>
    <w:rsid w:val="004B1741"/>
    <w:rsid w:val="00510B92"/>
    <w:rsid w:val="005256E0"/>
    <w:rsid w:val="005368FB"/>
    <w:rsid w:val="00544A7E"/>
    <w:rsid w:val="00552DFE"/>
    <w:rsid w:val="0055440A"/>
    <w:rsid w:val="00583818"/>
    <w:rsid w:val="005B3BBB"/>
    <w:rsid w:val="005D2976"/>
    <w:rsid w:val="005D66EB"/>
    <w:rsid w:val="005E6952"/>
    <w:rsid w:val="005F06EF"/>
    <w:rsid w:val="005F173D"/>
    <w:rsid w:val="005F1DC9"/>
    <w:rsid w:val="0061067C"/>
    <w:rsid w:val="00640222"/>
    <w:rsid w:val="00664D9A"/>
    <w:rsid w:val="0068056A"/>
    <w:rsid w:val="006820D5"/>
    <w:rsid w:val="0068524A"/>
    <w:rsid w:val="006922AD"/>
    <w:rsid w:val="00692301"/>
    <w:rsid w:val="006B7D32"/>
    <w:rsid w:val="006C06D8"/>
    <w:rsid w:val="006C4764"/>
    <w:rsid w:val="006D32C0"/>
    <w:rsid w:val="006E726D"/>
    <w:rsid w:val="007066A7"/>
    <w:rsid w:val="00710CF4"/>
    <w:rsid w:val="00716234"/>
    <w:rsid w:val="00716D38"/>
    <w:rsid w:val="007225B5"/>
    <w:rsid w:val="00722F5C"/>
    <w:rsid w:val="00744151"/>
    <w:rsid w:val="00752717"/>
    <w:rsid w:val="00753273"/>
    <w:rsid w:val="007916AB"/>
    <w:rsid w:val="0079210A"/>
    <w:rsid w:val="00795F31"/>
    <w:rsid w:val="007A1A97"/>
    <w:rsid w:val="007C2C96"/>
    <w:rsid w:val="007C5F6B"/>
    <w:rsid w:val="007D295F"/>
    <w:rsid w:val="007D4478"/>
    <w:rsid w:val="007F6273"/>
    <w:rsid w:val="00803A27"/>
    <w:rsid w:val="0084244C"/>
    <w:rsid w:val="008604B3"/>
    <w:rsid w:val="00870CC3"/>
    <w:rsid w:val="00877007"/>
    <w:rsid w:val="00897375"/>
    <w:rsid w:val="008B519A"/>
    <w:rsid w:val="008C3FEC"/>
    <w:rsid w:val="008C4AA1"/>
    <w:rsid w:val="008C6C01"/>
    <w:rsid w:val="008D7B25"/>
    <w:rsid w:val="008E6912"/>
    <w:rsid w:val="008E70F9"/>
    <w:rsid w:val="00900168"/>
    <w:rsid w:val="0092461F"/>
    <w:rsid w:val="009258FA"/>
    <w:rsid w:val="00962331"/>
    <w:rsid w:val="00966F43"/>
    <w:rsid w:val="00994759"/>
    <w:rsid w:val="009A1A7E"/>
    <w:rsid w:val="009A41D3"/>
    <w:rsid w:val="009B7259"/>
    <w:rsid w:val="009B78D4"/>
    <w:rsid w:val="009D0209"/>
    <w:rsid w:val="009D7564"/>
    <w:rsid w:val="009E7FB4"/>
    <w:rsid w:val="00A06054"/>
    <w:rsid w:val="00A26790"/>
    <w:rsid w:val="00A26901"/>
    <w:rsid w:val="00A32E82"/>
    <w:rsid w:val="00A363B5"/>
    <w:rsid w:val="00A704F1"/>
    <w:rsid w:val="00A71E07"/>
    <w:rsid w:val="00A71E4B"/>
    <w:rsid w:val="00A736FE"/>
    <w:rsid w:val="00A84246"/>
    <w:rsid w:val="00A93EC1"/>
    <w:rsid w:val="00A9608B"/>
    <w:rsid w:val="00AB0B42"/>
    <w:rsid w:val="00AD3185"/>
    <w:rsid w:val="00AD59C7"/>
    <w:rsid w:val="00AE07AB"/>
    <w:rsid w:val="00AE38BC"/>
    <w:rsid w:val="00AE3FC8"/>
    <w:rsid w:val="00AE4263"/>
    <w:rsid w:val="00AE4E43"/>
    <w:rsid w:val="00B15DBB"/>
    <w:rsid w:val="00B340C2"/>
    <w:rsid w:val="00B3723B"/>
    <w:rsid w:val="00B64DEB"/>
    <w:rsid w:val="00B8510B"/>
    <w:rsid w:val="00BE25E8"/>
    <w:rsid w:val="00C36EC4"/>
    <w:rsid w:val="00C52F10"/>
    <w:rsid w:val="00C544ED"/>
    <w:rsid w:val="00C54881"/>
    <w:rsid w:val="00C73B90"/>
    <w:rsid w:val="00C806FD"/>
    <w:rsid w:val="00C86334"/>
    <w:rsid w:val="00CB19AE"/>
    <w:rsid w:val="00CC38DE"/>
    <w:rsid w:val="00D00494"/>
    <w:rsid w:val="00D068A6"/>
    <w:rsid w:val="00D20014"/>
    <w:rsid w:val="00D21D52"/>
    <w:rsid w:val="00D31FA0"/>
    <w:rsid w:val="00D34391"/>
    <w:rsid w:val="00D37995"/>
    <w:rsid w:val="00D44EB4"/>
    <w:rsid w:val="00D47CF5"/>
    <w:rsid w:val="00D52EC7"/>
    <w:rsid w:val="00D53F8B"/>
    <w:rsid w:val="00D90C2C"/>
    <w:rsid w:val="00D912C6"/>
    <w:rsid w:val="00D93770"/>
    <w:rsid w:val="00D955E8"/>
    <w:rsid w:val="00DA4B61"/>
    <w:rsid w:val="00DA5BB3"/>
    <w:rsid w:val="00DC32CA"/>
    <w:rsid w:val="00DC52AF"/>
    <w:rsid w:val="00DD3877"/>
    <w:rsid w:val="00DE342C"/>
    <w:rsid w:val="00DE34D6"/>
    <w:rsid w:val="00DF3A95"/>
    <w:rsid w:val="00E01958"/>
    <w:rsid w:val="00E023C2"/>
    <w:rsid w:val="00E049B3"/>
    <w:rsid w:val="00E20EFA"/>
    <w:rsid w:val="00E33817"/>
    <w:rsid w:val="00E50C3E"/>
    <w:rsid w:val="00E525F2"/>
    <w:rsid w:val="00E62C3A"/>
    <w:rsid w:val="00E949DF"/>
    <w:rsid w:val="00EA010E"/>
    <w:rsid w:val="00EA0A07"/>
    <w:rsid w:val="00EA43CC"/>
    <w:rsid w:val="00EB683A"/>
    <w:rsid w:val="00EC4FA1"/>
    <w:rsid w:val="00ED7705"/>
    <w:rsid w:val="00F00E8F"/>
    <w:rsid w:val="00F05A99"/>
    <w:rsid w:val="00F31C87"/>
    <w:rsid w:val="00F75C9E"/>
    <w:rsid w:val="00F8715B"/>
    <w:rsid w:val="00FD21EB"/>
    <w:rsid w:val="00FF7F78"/>
    <w:rsid w:val="013E14F1"/>
    <w:rsid w:val="024993E8"/>
    <w:rsid w:val="02622F65"/>
    <w:rsid w:val="0371C804"/>
    <w:rsid w:val="044F0F32"/>
    <w:rsid w:val="0556BD39"/>
    <w:rsid w:val="065B3D9A"/>
    <w:rsid w:val="06E138FD"/>
    <w:rsid w:val="07CFE366"/>
    <w:rsid w:val="0827F60D"/>
    <w:rsid w:val="085822FD"/>
    <w:rsid w:val="094926D6"/>
    <w:rsid w:val="0999DF21"/>
    <w:rsid w:val="09E10988"/>
    <w:rsid w:val="0A6832A2"/>
    <w:rsid w:val="0AC893C8"/>
    <w:rsid w:val="0AD65006"/>
    <w:rsid w:val="0B800BAF"/>
    <w:rsid w:val="0BCF864C"/>
    <w:rsid w:val="0BD39334"/>
    <w:rsid w:val="0D0DBDCF"/>
    <w:rsid w:val="0D1E683F"/>
    <w:rsid w:val="0D96FDE5"/>
    <w:rsid w:val="0E24857F"/>
    <w:rsid w:val="0E3A873F"/>
    <w:rsid w:val="0E83270B"/>
    <w:rsid w:val="0F0B958F"/>
    <w:rsid w:val="0F2816F0"/>
    <w:rsid w:val="10D89602"/>
    <w:rsid w:val="11C760C0"/>
    <w:rsid w:val="1228FFBD"/>
    <w:rsid w:val="12354041"/>
    <w:rsid w:val="1260E6A2"/>
    <w:rsid w:val="13685E05"/>
    <w:rsid w:val="137BB649"/>
    <w:rsid w:val="139DE62F"/>
    <w:rsid w:val="146991EB"/>
    <w:rsid w:val="1493C703"/>
    <w:rsid w:val="14F522D5"/>
    <w:rsid w:val="16561F5A"/>
    <w:rsid w:val="16B40ACC"/>
    <w:rsid w:val="17956AF7"/>
    <w:rsid w:val="17AB5872"/>
    <w:rsid w:val="1826EBC8"/>
    <w:rsid w:val="185B5CF1"/>
    <w:rsid w:val="190E4FC8"/>
    <w:rsid w:val="19152D9D"/>
    <w:rsid w:val="19673826"/>
    <w:rsid w:val="196E2BA0"/>
    <w:rsid w:val="19A993CC"/>
    <w:rsid w:val="19E383B1"/>
    <w:rsid w:val="1A1E1866"/>
    <w:rsid w:val="1B030887"/>
    <w:rsid w:val="1B4D86F2"/>
    <w:rsid w:val="1BDFD098"/>
    <w:rsid w:val="1C14B839"/>
    <w:rsid w:val="1C205CC2"/>
    <w:rsid w:val="1E50AB6A"/>
    <w:rsid w:val="1E960635"/>
    <w:rsid w:val="1E962D4C"/>
    <w:rsid w:val="1EAAB014"/>
    <w:rsid w:val="1ECD1F1A"/>
    <w:rsid w:val="1F930BBA"/>
    <w:rsid w:val="1FA9857A"/>
    <w:rsid w:val="1FCD1851"/>
    <w:rsid w:val="1FCDF949"/>
    <w:rsid w:val="2018D550"/>
    <w:rsid w:val="202731F5"/>
    <w:rsid w:val="202E5A6F"/>
    <w:rsid w:val="204A1A15"/>
    <w:rsid w:val="2216D63C"/>
    <w:rsid w:val="22E00B93"/>
    <w:rsid w:val="232E56F5"/>
    <w:rsid w:val="247110C3"/>
    <w:rsid w:val="24B741CE"/>
    <w:rsid w:val="2539838B"/>
    <w:rsid w:val="25A954CF"/>
    <w:rsid w:val="25B321CB"/>
    <w:rsid w:val="25EF41B9"/>
    <w:rsid w:val="25FB5232"/>
    <w:rsid w:val="26147A8F"/>
    <w:rsid w:val="266B3410"/>
    <w:rsid w:val="26B543B1"/>
    <w:rsid w:val="2734245A"/>
    <w:rsid w:val="289EC446"/>
    <w:rsid w:val="28ACFD60"/>
    <w:rsid w:val="29F448FC"/>
    <w:rsid w:val="2A43100A"/>
    <w:rsid w:val="2A4332C0"/>
    <w:rsid w:val="2A57F686"/>
    <w:rsid w:val="2AEFD0CF"/>
    <w:rsid w:val="2AFD06FD"/>
    <w:rsid w:val="2B54F9E3"/>
    <w:rsid w:val="2B63757D"/>
    <w:rsid w:val="2B90195D"/>
    <w:rsid w:val="2BA019EF"/>
    <w:rsid w:val="2C2C3791"/>
    <w:rsid w:val="2CFF45DE"/>
    <w:rsid w:val="2D4FDBAD"/>
    <w:rsid w:val="2D551BA6"/>
    <w:rsid w:val="2E277191"/>
    <w:rsid w:val="2E41EEAE"/>
    <w:rsid w:val="2FC67C21"/>
    <w:rsid w:val="3078BB47"/>
    <w:rsid w:val="307C0A52"/>
    <w:rsid w:val="30C7380A"/>
    <w:rsid w:val="31110BD7"/>
    <w:rsid w:val="336E8762"/>
    <w:rsid w:val="33F4C420"/>
    <w:rsid w:val="3475A59B"/>
    <w:rsid w:val="347D8AB8"/>
    <w:rsid w:val="3499ED44"/>
    <w:rsid w:val="3522F340"/>
    <w:rsid w:val="358AF980"/>
    <w:rsid w:val="359AA92D"/>
    <w:rsid w:val="359ECA00"/>
    <w:rsid w:val="35F5A050"/>
    <w:rsid w:val="363BBCA1"/>
    <w:rsid w:val="367BB0B3"/>
    <w:rsid w:val="36BEC3A1"/>
    <w:rsid w:val="375EBAAF"/>
    <w:rsid w:val="37AD465D"/>
    <w:rsid w:val="37B52B7A"/>
    <w:rsid w:val="3858E5D9"/>
    <w:rsid w:val="38D249EF"/>
    <w:rsid w:val="392DCDF2"/>
    <w:rsid w:val="394916BE"/>
    <w:rsid w:val="39510444"/>
    <w:rsid w:val="3ADE211B"/>
    <w:rsid w:val="3AE4E71F"/>
    <w:rsid w:val="3B3871B8"/>
    <w:rsid w:val="3B799947"/>
    <w:rsid w:val="3C56C393"/>
    <w:rsid w:val="3C5A36FA"/>
    <w:rsid w:val="3C79F17C"/>
    <w:rsid w:val="3C89896B"/>
    <w:rsid w:val="3CCA44F1"/>
    <w:rsid w:val="3CE48547"/>
    <w:rsid w:val="3E15C1DD"/>
    <w:rsid w:val="3F43939C"/>
    <w:rsid w:val="3F6199BE"/>
    <w:rsid w:val="3F6765B8"/>
    <w:rsid w:val="3FB1923E"/>
    <w:rsid w:val="3FB85842"/>
    <w:rsid w:val="3FC045C8"/>
    <w:rsid w:val="405818E8"/>
    <w:rsid w:val="40904589"/>
    <w:rsid w:val="40DE2265"/>
    <w:rsid w:val="414D629F"/>
    <w:rsid w:val="415FF8E9"/>
    <w:rsid w:val="42BC1F53"/>
    <w:rsid w:val="443AD6DB"/>
    <w:rsid w:val="4493B6EB"/>
    <w:rsid w:val="44E09D13"/>
    <w:rsid w:val="45F4578D"/>
    <w:rsid w:val="465D09FA"/>
    <w:rsid w:val="4678AC20"/>
    <w:rsid w:val="46A43450"/>
    <w:rsid w:val="47BCDE62"/>
    <w:rsid w:val="48321DC1"/>
    <w:rsid w:val="483C53CB"/>
    <w:rsid w:val="48A0EBC7"/>
    <w:rsid w:val="48D658A5"/>
    <w:rsid w:val="4960620A"/>
    <w:rsid w:val="49B04CE2"/>
    <w:rsid w:val="49C4CCFE"/>
    <w:rsid w:val="4ACE8746"/>
    <w:rsid w:val="4AFC326B"/>
    <w:rsid w:val="4B02F86F"/>
    <w:rsid w:val="4B0E17BB"/>
    <w:rsid w:val="4D71398A"/>
    <w:rsid w:val="4F318DEA"/>
    <w:rsid w:val="4F44C0FF"/>
    <w:rsid w:val="4FDE4EAF"/>
    <w:rsid w:val="50E09160"/>
    <w:rsid w:val="51135159"/>
    <w:rsid w:val="517D320E"/>
    <w:rsid w:val="5250064F"/>
    <w:rsid w:val="52C0A076"/>
    <w:rsid w:val="53ED797E"/>
    <w:rsid w:val="5404FF0D"/>
    <w:rsid w:val="54F900FD"/>
    <w:rsid w:val="56F25B24"/>
    <w:rsid w:val="57081A69"/>
    <w:rsid w:val="572045AC"/>
    <w:rsid w:val="57CCD22C"/>
    <w:rsid w:val="57DAB573"/>
    <w:rsid w:val="585C3BCD"/>
    <w:rsid w:val="5A55391F"/>
    <w:rsid w:val="5A57E66E"/>
    <w:rsid w:val="5AC19CBB"/>
    <w:rsid w:val="5ACB82B3"/>
    <w:rsid w:val="5AF30F23"/>
    <w:rsid w:val="5AF62740"/>
    <w:rsid w:val="5BE8CA54"/>
    <w:rsid w:val="5CF5909B"/>
    <w:rsid w:val="5D5C8260"/>
    <w:rsid w:val="5DF8FD5C"/>
    <w:rsid w:val="5E9B6265"/>
    <w:rsid w:val="5EBBA24D"/>
    <w:rsid w:val="5F8210DC"/>
    <w:rsid w:val="60C727F2"/>
    <w:rsid w:val="60E3C623"/>
    <w:rsid w:val="60FD6B57"/>
    <w:rsid w:val="629A6C29"/>
    <w:rsid w:val="62B9B19E"/>
    <w:rsid w:val="635C26FF"/>
    <w:rsid w:val="674A5C87"/>
    <w:rsid w:val="698C0A83"/>
    <w:rsid w:val="69A1EC2E"/>
    <w:rsid w:val="6D74D2FD"/>
    <w:rsid w:val="6DD2CCC2"/>
    <w:rsid w:val="6DF6BD54"/>
    <w:rsid w:val="6ECA7C33"/>
    <w:rsid w:val="708C5932"/>
    <w:rsid w:val="70A8F82C"/>
    <w:rsid w:val="72725619"/>
    <w:rsid w:val="72BAD09D"/>
    <w:rsid w:val="72CA2E77"/>
    <w:rsid w:val="72CC300E"/>
    <w:rsid w:val="72F4A5E8"/>
    <w:rsid w:val="734D6A43"/>
    <w:rsid w:val="74454C10"/>
    <w:rsid w:val="7601CF39"/>
    <w:rsid w:val="76039FE0"/>
    <w:rsid w:val="760F63B0"/>
    <w:rsid w:val="76806AFA"/>
    <w:rsid w:val="76B5AB98"/>
    <w:rsid w:val="76E27259"/>
    <w:rsid w:val="7729C075"/>
    <w:rsid w:val="787A5F93"/>
    <w:rsid w:val="787C0D93"/>
    <w:rsid w:val="789D60CC"/>
    <w:rsid w:val="792FCE85"/>
    <w:rsid w:val="79B400A7"/>
    <w:rsid w:val="79B80BBC"/>
    <w:rsid w:val="79DC2094"/>
    <w:rsid w:val="79FC265C"/>
    <w:rsid w:val="7AD5405C"/>
    <w:rsid w:val="7AECE865"/>
    <w:rsid w:val="7B72CF5A"/>
    <w:rsid w:val="7BCCE4BA"/>
    <w:rsid w:val="7BD393CD"/>
    <w:rsid w:val="7CAA0B16"/>
    <w:rsid w:val="7CC94559"/>
    <w:rsid w:val="7DF18DB2"/>
    <w:rsid w:val="7E2904F7"/>
    <w:rsid w:val="7EA188A6"/>
    <w:rsid w:val="7EE2A3F7"/>
  </w:rsids>
  <m:mathPr>
    <m:mathFont m:val="Cambria Math"/>
    <m:brkBin m:val="before"/>
    <m:brkBinSub m:val="--"/>
    <m:smallFrac m:val="0"/>
    <m:dispDef/>
    <m:lMargin m:val="0"/>
    <m:rMargin m:val="0"/>
    <m:defJc m:val="centerGroup"/>
    <m:wrapIndent m:val="1440"/>
    <m:intLim m:val="subSup"/>
    <m:naryLim m:val="undOvr"/>
  </m:mathPr>
  <w:themeFontLang w:val="en-AU"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59A83E"/>
  <w15:chartTrackingRefBased/>
  <w15:docId w15:val="{A149F187-68F4-4B13-8706-8A4DD0923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E1550"/>
    <w:pPr>
      <w:tabs>
        <w:tab w:val="center" w:pos="4513"/>
        <w:tab w:val="right" w:pos="9026"/>
      </w:tabs>
      <w:spacing w:after="0" w:line="240" w:lineRule="auto"/>
    </w:pPr>
  </w:style>
  <w:style w:type="character" w:customStyle="1" w:styleId="HeaderChar">
    <w:name w:val="Header Char"/>
    <w:basedOn w:val="DefaultParagraphFont"/>
    <w:link w:val="Header"/>
    <w:rsid w:val="003E1550"/>
  </w:style>
  <w:style w:type="paragraph" w:styleId="Footer">
    <w:name w:val="footer"/>
    <w:basedOn w:val="Normal"/>
    <w:link w:val="FooterChar"/>
    <w:unhideWhenUsed/>
    <w:rsid w:val="003E1550"/>
    <w:pPr>
      <w:tabs>
        <w:tab w:val="center" w:pos="4513"/>
        <w:tab w:val="right" w:pos="9026"/>
      </w:tabs>
      <w:spacing w:after="0" w:line="240" w:lineRule="auto"/>
    </w:pPr>
  </w:style>
  <w:style w:type="character" w:customStyle="1" w:styleId="FooterChar">
    <w:name w:val="Footer Char"/>
    <w:basedOn w:val="DefaultParagraphFont"/>
    <w:link w:val="Footer"/>
    <w:rsid w:val="003E1550"/>
  </w:style>
  <w:style w:type="paragraph" w:customStyle="1" w:styleId="FooterBI">
    <w:name w:val="FooterBI"/>
    <w:basedOn w:val="Normal"/>
    <w:rsid w:val="003E1550"/>
    <w:pPr>
      <w:spacing w:after="0" w:line="240" w:lineRule="auto"/>
      <w:jc w:val="center"/>
    </w:pPr>
    <w:rPr>
      <w:rFonts w:ascii="Times New Roman" w:eastAsia="Times New Roman" w:hAnsi="Times New Roman" w:cs="Times New Roman"/>
      <w:b/>
      <w:bCs/>
      <w:i/>
      <w:iCs/>
      <w:sz w:val="20"/>
      <w:szCs w:val="20"/>
      <w:lang w:eastAsia="zh-CN"/>
    </w:rPr>
  </w:style>
  <w:style w:type="character" w:styleId="Hyperlink">
    <w:name w:val="Hyperlink"/>
    <w:rsid w:val="00C36EC4"/>
    <w:rPr>
      <w:color w:val="0000FF"/>
      <w:u w:val="single"/>
    </w:rPr>
  </w:style>
  <w:style w:type="character" w:styleId="CommentReference">
    <w:name w:val="annotation reference"/>
    <w:basedOn w:val="DefaultParagraphFont"/>
    <w:uiPriority w:val="99"/>
    <w:semiHidden/>
    <w:unhideWhenUsed/>
    <w:rsid w:val="00277D44"/>
    <w:rPr>
      <w:sz w:val="16"/>
      <w:szCs w:val="16"/>
    </w:rPr>
  </w:style>
  <w:style w:type="paragraph" w:styleId="CommentText">
    <w:name w:val="annotation text"/>
    <w:basedOn w:val="Normal"/>
    <w:link w:val="CommentTextChar"/>
    <w:uiPriority w:val="99"/>
    <w:semiHidden/>
    <w:unhideWhenUsed/>
    <w:rsid w:val="00277D44"/>
    <w:pPr>
      <w:spacing w:line="240" w:lineRule="auto"/>
    </w:pPr>
    <w:rPr>
      <w:sz w:val="20"/>
      <w:szCs w:val="20"/>
    </w:rPr>
  </w:style>
  <w:style w:type="character" w:customStyle="1" w:styleId="CommentTextChar">
    <w:name w:val="Comment Text Char"/>
    <w:basedOn w:val="DefaultParagraphFont"/>
    <w:link w:val="CommentText"/>
    <w:uiPriority w:val="99"/>
    <w:semiHidden/>
    <w:rsid w:val="00277D44"/>
    <w:rPr>
      <w:sz w:val="20"/>
      <w:szCs w:val="20"/>
    </w:rPr>
  </w:style>
  <w:style w:type="paragraph" w:styleId="CommentSubject">
    <w:name w:val="annotation subject"/>
    <w:basedOn w:val="CommentText"/>
    <w:next w:val="CommentText"/>
    <w:link w:val="CommentSubjectChar"/>
    <w:uiPriority w:val="99"/>
    <w:semiHidden/>
    <w:unhideWhenUsed/>
    <w:rsid w:val="00277D44"/>
    <w:rPr>
      <w:b/>
      <w:bCs/>
    </w:rPr>
  </w:style>
  <w:style w:type="character" w:customStyle="1" w:styleId="CommentSubjectChar">
    <w:name w:val="Comment Subject Char"/>
    <w:basedOn w:val="CommentTextChar"/>
    <w:link w:val="CommentSubject"/>
    <w:uiPriority w:val="99"/>
    <w:semiHidden/>
    <w:rsid w:val="00277D44"/>
    <w:rPr>
      <w:b/>
      <w:bCs/>
      <w:sz w:val="20"/>
      <w:szCs w:val="20"/>
    </w:rPr>
  </w:style>
  <w:style w:type="paragraph" w:styleId="BalloonText">
    <w:name w:val="Balloon Text"/>
    <w:basedOn w:val="Normal"/>
    <w:link w:val="BalloonTextChar"/>
    <w:uiPriority w:val="99"/>
    <w:semiHidden/>
    <w:unhideWhenUsed/>
    <w:rsid w:val="00277D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7D44"/>
    <w:rPr>
      <w:rFonts w:ascii="Segoe UI" w:hAnsi="Segoe UI" w:cs="Segoe UI"/>
      <w:sz w:val="18"/>
      <w:szCs w:val="18"/>
    </w:rPr>
  </w:style>
  <w:style w:type="character" w:styleId="Emphasis">
    <w:name w:val="Emphasis"/>
    <w:basedOn w:val="DefaultParagraphFont"/>
    <w:uiPriority w:val="20"/>
    <w:qFormat/>
    <w:rsid w:val="001905F4"/>
    <w:rPr>
      <w:i/>
      <w:iCs/>
    </w:rPr>
  </w:style>
  <w:style w:type="paragraph" w:styleId="NormalWeb">
    <w:name w:val="Normal (Web)"/>
    <w:basedOn w:val="Normal"/>
    <w:uiPriority w:val="99"/>
    <w:unhideWhenUsed/>
    <w:rsid w:val="00406A1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6C06D8"/>
    <w:rPr>
      <w:color w:val="605E5C"/>
      <w:shd w:val="clear" w:color="auto" w:fill="E1DFDD"/>
    </w:rPr>
  </w:style>
  <w:style w:type="paragraph" w:styleId="Caption">
    <w:name w:val="caption"/>
    <w:basedOn w:val="Normal"/>
    <w:next w:val="Normal"/>
    <w:uiPriority w:val="35"/>
    <w:unhideWhenUsed/>
    <w:qFormat/>
    <w:rsid w:val="0016777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4103">
      <w:bodyDiv w:val="1"/>
      <w:marLeft w:val="0"/>
      <w:marRight w:val="0"/>
      <w:marTop w:val="0"/>
      <w:marBottom w:val="0"/>
      <w:divBdr>
        <w:top w:val="none" w:sz="0" w:space="0" w:color="auto"/>
        <w:left w:val="none" w:sz="0" w:space="0" w:color="auto"/>
        <w:bottom w:val="none" w:sz="0" w:space="0" w:color="auto"/>
        <w:right w:val="none" w:sz="0" w:space="0" w:color="auto"/>
      </w:divBdr>
    </w:div>
    <w:div w:id="29840894">
      <w:bodyDiv w:val="1"/>
      <w:marLeft w:val="0"/>
      <w:marRight w:val="0"/>
      <w:marTop w:val="0"/>
      <w:marBottom w:val="0"/>
      <w:divBdr>
        <w:top w:val="none" w:sz="0" w:space="0" w:color="auto"/>
        <w:left w:val="none" w:sz="0" w:space="0" w:color="auto"/>
        <w:bottom w:val="none" w:sz="0" w:space="0" w:color="auto"/>
        <w:right w:val="none" w:sz="0" w:space="0" w:color="auto"/>
      </w:divBdr>
    </w:div>
    <w:div w:id="520163561">
      <w:bodyDiv w:val="1"/>
      <w:marLeft w:val="0"/>
      <w:marRight w:val="0"/>
      <w:marTop w:val="0"/>
      <w:marBottom w:val="0"/>
      <w:divBdr>
        <w:top w:val="none" w:sz="0" w:space="0" w:color="auto"/>
        <w:left w:val="none" w:sz="0" w:space="0" w:color="auto"/>
        <w:bottom w:val="none" w:sz="0" w:space="0" w:color="auto"/>
        <w:right w:val="none" w:sz="0" w:space="0" w:color="auto"/>
      </w:divBdr>
    </w:div>
    <w:div w:id="1132287887">
      <w:bodyDiv w:val="1"/>
      <w:marLeft w:val="0"/>
      <w:marRight w:val="0"/>
      <w:marTop w:val="0"/>
      <w:marBottom w:val="0"/>
      <w:divBdr>
        <w:top w:val="none" w:sz="0" w:space="0" w:color="auto"/>
        <w:left w:val="none" w:sz="0" w:space="0" w:color="auto"/>
        <w:bottom w:val="none" w:sz="0" w:space="0" w:color="auto"/>
        <w:right w:val="none" w:sz="0" w:space="0" w:color="auto"/>
      </w:divBdr>
    </w:div>
    <w:div w:id="1203131796">
      <w:bodyDiv w:val="1"/>
      <w:marLeft w:val="0"/>
      <w:marRight w:val="0"/>
      <w:marTop w:val="0"/>
      <w:marBottom w:val="0"/>
      <w:divBdr>
        <w:top w:val="none" w:sz="0" w:space="0" w:color="auto"/>
        <w:left w:val="none" w:sz="0" w:space="0" w:color="auto"/>
        <w:bottom w:val="none" w:sz="0" w:space="0" w:color="auto"/>
        <w:right w:val="none" w:sz="0" w:space="0" w:color="auto"/>
      </w:divBdr>
    </w:div>
    <w:div w:id="1216545042">
      <w:bodyDiv w:val="1"/>
      <w:marLeft w:val="0"/>
      <w:marRight w:val="0"/>
      <w:marTop w:val="0"/>
      <w:marBottom w:val="0"/>
      <w:divBdr>
        <w:top w:val="none" w:sz="0" w:space="0" w:color="auto"/>
        <w:left w:val="none" w:sz="0" w:space="0" w:color="auto"/>
        <w:bottom w:val="none" w:sz="0" w:space="0" w:color="auto"/>
        <w:right w:val="none" w:sz="0" w:space="0" w:color="auto"/>
      </w:divBdr>
    </w:div>
    <w:div w:id="1403943664">
      <w:bodyDiv w:val="1"/>
      <w:marLeft w:val="0"/>
      <w:marRight w:val="0"/>
      <w:marTop w:val="0"/>
      <w:marBottom w:val="0"/>
      <w:divBdr>
        <w:top w:val="none" w:sz="0" w:space="0" w:color="auto"/>
        <w:left w:val="none" w:sz="0" w:space="0" w:color="auto"/>
        <w:bottom w:val="none" w:sz="0" w:space="0" w:color="auto"/>
        <w:right w:val="none" w:sz="0" w:space="0" w:color="auto"/>
      </w:divBdr>
    </w:div>
    <w:div w:id="1554348309">
      <w:bodyDiv w:val="1"/>
      <w:marLeft w:val="0"/>
      <w:marRight w:val="0"/>
      <w:marTop w:val="0"/>
      <w:marBottom w:val="0"/>
      <w:divBdr>
        <w:top w:val="none" w:sz="0" w:space="0" w:color="auto"/>
        <w:left w:val="none" w:sz="0" w:space="0" w:color="auto"/>
        <w:bottom w:val="none" w:sz="0" w:space="0" w:color="auto"/>
        <w:right w:val="none" w:sz="0" w:space="0" w:color="auto"/>
      </w:divBdr>
    </w:div>
    <w:div w:id="1685552458">
      <w:bodyDiv w:val="1"/>
      <w:marLeft w:val="0"/>
      <w:marRight w:val="0"/>
      <w:marTop w:val="0"/>
      <w:marBottom w:val="0"/>
      <w:divBdr>
        <w:top w:val="none" w:sz="0" w:space="0" w:color="auto"/>
        <w:left w:val="none" w:sz="0" w:space="0" w:color="auto"/>
        <w:bottom w:val="none" w:sz="0" w:space="0" w:color="auto"/>
        <w:right w:val="none" w:sz="0" w:space="0" w:color="auto"/>
      </w:divBdr>
    </w:div>
    <w:div w:id="2005694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8329B2E0DE2147990A63AC84E079AC" ma:contentTypeVersion="5" ma:contentTypeDescription="Create a new document." ma:contentTypeScope="" ma:versionID="25b5c1066f52b0f696e74af5043ed0e5">
  <xsd:schema xmlns:xsd="http://www.w3.org/2001/XMLSchema" xmlns:xs="http://www.w3.org/2001/XMLSchema" xmlns:p="http://schemas.microsoft.com/office/2006/metadata/properties" xmlns:ns3="37522601-3512-4202-a37a-fea129b1bb2c" xmlns:ns4="cf096b2e-aab6-4a7b-bf59-8cbc59e67256" targetNamespace="http://schemas.microsoft.com/office/2006/metadata/properties" ma:root="true" ma:fieldsID="d122ee5fd85e53d02d10c20af7e9b345" ns3:_="" ns4:_="">
    <xsd:import namespace="37522601-3512-4202-a37a-fea129b1bb2c"/>
    <xsd:import namespace="cf096b2e-aab6-4a7b-bf59-8cbc59e6725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522601-3512-4202-a37a-fea129b1bb2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096b2e-aab6-4a7b-bf59-8cbc59e6725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289645-A108-4C67-B0A1-46D522EF0EC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75D31E6-E6F5-4EBE-A6A0-08632AB5F958}">
  <ds:schemaRefs>
    <ds:schemaRef ds:uri="http://schemas.microsoft.com/sharepoint/v3/contenttype/forms"/>
  </ds:schemaRefs>
</ds:datastoreItem>
</file>

<file path=customXml/itemProps3.xml><?xml version="1.0" encoding="utf-8"?>
<ds:datastoreItem xmlns:ds="http://schemas.openxmlformats.org/officeDocument/2006/customXml" ds:itemID="{EA1D4C77-9208-4A68-AAA8-DD7317D47E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522601-3512-4202-a37a-fea129b1bb2c"/>
    <ds:schemaRef ds:uri="cf096b2e-aab6-4a7b-bf59-8cbc59e672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450</Words>
  <Characters>2837</Characters>
  <Application>Microsoft Office Word</Application>
  <DocSecurity>0</DocSecurity>
  <Lines>75</Lines>
  <Paragraphs>19</Paragraphs>
  <ScaleCrop>false</ScaleCrop>
  <HeadingPairs>
    <vt:vector size="2" baseType="variant">
      <vt:variant>
        <vt:lpstr>Title</vt:lpstr>
      </vt:variant>
      <vt:variant>
        <vt:i4>1</vt:i4>
      </vt:variant>
    </vt:vector>
  </HeadingPairs>
  <TitlesOfParts>
    <vt:vector size="1" baseType="lpstr">
      <vt:lpstr/>
    </vt:vector>
  </TitlesOfParts>
  <Company>Department of Foreign Affairs and Trade</Company>
  <LinksUpToDate>false</LinksUpToDate>
  <CharactersWithSpaces>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Gurung, Sunita</dc:creator>
  <cp:keywords>[SEC=OFFICIAL]</cp:keywords>
  <dc:description/>
  <cp:lastModifiedBy>Krishna Karki</cp:lastModifiedBy>
  <cp:revision>2</cp:revision>
  <cp:lastPrinted>2022-11-24T05:55:00Z</cp:lastPrinted>
  <dcterms:created xsi:type="dcterms:W3CDTF">2022-11-28T12:33:00Z</dcterms:created>
  <dcterms:modified xsi:type="dcterms:W3CDTF">2022-11-28T12:33:00Z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612b3edc-41a2-45da-9a85-1f78518265ce</vt:lpwstr>
  </property>
  <property fmtid="{D5CDD505-2E9C-101B-9397-08002B2CF9AE}" pid="3" name="SEC">
    <vt:lpwstr>OFFICIAL</vt:lpwstr>
  </property>
  <property fmtid="{D5CDD505-2E9C-101B-9397-08002B2CF9AE}" pid="4" name="DLM">
    <vt:lpwstr>No DLM</vt:lpwstr>
  </property>
  <property fmtid="{D5CDD505-2E9C-101B-9397-08002B2CF9AE}" pid="5" name="PM_MinimumSecurityClassification">
    <vt:lpwstr>OFFICIAL</vt:lpwstr>
  </property>
  <property fmtid="{D5CDD505-2E9C-101B-9397-08002B2CF9AE}" pid="6" name="PM_Caveats_Count">
    <vt:lpwstr>0</vt:lpwstr>
  </property>
  <property fmtid="{D5CDD505-2E9C-101B-9397-08002B2CF9AE}" pid="7" name="PM_DisplayValueSecClassificationWithQualifier">
    <vt:lpwstr>OFFICIAL</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InsertionValue">
    <vt:lpwstr>OFFICIAL</vt:lpwstr>
  </property>
  <property fmtid="{D5CDD505-2E9C-101B-9397-08002B2CF9AE}" pid="11" name="PM_Originating_FileId">
    <vt:lpwstr>28601FA549454FF79D45EB1876DE1E4E</vt:lpwstr>
  </property>
  <property fmtid="{D5CDD505-2E9C-101B-9397-08002B2CF9AE}" pid="12" name="PM_ProtectiveMarkingValue_Footer">
    <vt:lpwstr>OFFICIAL</vt:lpwstr>
  </property>
  <property fmtid="{D5CDD505-2E9C-101B-9397-08002B2CF9AE}" pid="13" name="PM_Originator_Hash_SHA1">
    <vt:lpwstr>A81DEA543785F72DEC875129EF135CE8DE5B2BC3</vt:lpwstr>
  </property>
  <property fmtid="{D5CDD505-2E9C-101B-9397-08002B2CF9AE}" pid="14" name="PM_OriginationTimeStamp">
    <vt:lpwstr>2022-11-28T12:33:31Z</vt:lpwstr>
  </property>
  <property fmtid="{D5CDD505-2E9C-101B-9397-08002B2CF9AE}" pid="15" name="PM_ProtectiveMarkingValue_Header">
    <vt:lpwstr>OFFICIAL</vt:lpwstr>
  </property>
  <property fmtid="{D5CDD505-2E9C-101B-9397-08002B2CF9AE}" pid="16" name="PM_ProtectiveMarkingImage_Header">
    <vt:lpwstr>C:\Program Files (x86)\Common Files\janusNET Shared\janusSEAL\Images\DocumentSlashBlue.png</vt:lpwstr>
  </property>
  <property fmtid="{D5CDD505-2E9C-101B-9397-08002B2CF9AE}" pid="17" name="PM_ProtectiveMarkingImage_Footer">
    <vt:lpwstr>C:\Program Files (x86)\Common Files\janusNET Shared\janusSEAL\Images\DocumentSlashBlue.png</vt:lpwstr>
  </property>
  <property fmtid="{D5CDD505-2E9C-101B-9397-08002B2CF9AE}" pid="18" name="PM_Namespace">
    <vt:lpwstr>gov.au</vt:lpwstr>
  </property>
  <property fmtid="{D5CDD505-2E9C-101B-9397-08002B2CF9AE}" pid="19" name="PM_Version">
    <vt:lpwstr>2018.4</vt:lpwstr>
  </property>
  <property fmtid="{D5CDD505-2E9C-101B-9397-08002B2CF9AE}" pid="20" name="PM_Note">
    <vt:lpwstr/>
  </property>
  <property fmtid="{D5CDD505-2E9C-101B-9397-08002B2CF9AE}" pid="21" name="PM_Markers">
    <vt:lpwstr/>
  </property>
  <property fmtid="{D5CDD505-2E9C-101B-9397-08002B2CF9AE}" pid="22" name="PM_Hash_Version">
    <vt:lpwstr>2018.0</vt:lpwstr>
  </property>
  <property fmtid="{D5CDD505-2E9C-101B-9397-08002B2CF9AE}" pid="23" name="PM_Hash_Salt_Prev">
    <vt:lpwstr>5C92303C0BE5EB8AAEC14B3CA18A2276</vt:lpwstr>
  </property>
  <property fmtid="{D5CDD505-2E9C-101B-9397-08002B2CF9AE}" pid="24" name="PM_Hash_Salt">
    <vt:lpwstr>AAF2E0713A0E34566B7D8C02C554A512</vt:lpwstr>
  </property>
  <property fmtid="{D5CDD505-2E9C-101B-9397-08002B2CF9AE}" pid="25" name="PM_Hash_SHA1">
    <vt:lpwstr>06585E67FD099DF451E1EFDE99AF75476DD9A7F4</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ContentTypeId">
    <vt:lpwstr>0x010100AA8329B2E0DE2147990A63AC84E079AC</vt:lpwstr>
  </property>
  <property fmtid="{D5CDD505-2E9C-101B-9397-08002B2CF9AE}" pid="29" name="PM_Display">
    <vt:lpwstr>OFFICIAL</vt:lpwstr>
  </property>
  <property fmtid="{D5CDD505-2E9C-101B-9397-08002B2CF9AE}" pid="30" name="PMUuid">
    <vt:lpwstr>ABBFF5E2-9674-55C9-B08D-C9980002FD58</vt:lpwstr>
  </property>
  <property fmtid="{D5CDD505-2E9C-101B-9397-08002B2CF9AE}" pid="31" name="PMUuidVer">
    <vt:lpwstr>2022.1</vt:lpwstr>
  </property>
  <property fmtid="{D5CDD505-2E9C-101B-9397-08002B2CF9AE}" pid="32" name="PM_OriginatorUserAccountName_SHA256">
    <vt:lpwstr>76F20DCAEBE6878D047271E9A02525B90559B3912ABF324C5AC370B83FC2E8E6</vt:lpwstr>
  </property>
  <property fmtid="{D5CDD505-2E9C-101B-9397-08002B2CF9AE}" pid="33" name="PM_OriginatorDomainName_SHA256">
    <vt:lpwstr>6F3591835F3B2A8A025B00B5BA6418010DA3A17C9C26EA9C049FFD28039489A2</vt:lpwstr>
  </property>
</Properties>
</file>